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5CF5D" w14:textId="4B3126C6" w:rsidR="001120CA" w:rsidRPr="000F2D88" w:rsidRDefault="00863B70" w:rsidP="00A21EC3">
      <w:pPr>
        <w:spacing w:after="0" w:line="46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บริษัท พีลาทัส มารีน จำกัด </w:t>
      </w:r>
      <w:r w:rsidR="00D1006F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(มหาชน) 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และบริษัทย่อย</w:t>
      </w:r>
    </w:p>
    <w:p w14:paraId="4A60F3EF" w14:textId="125C6EF2" w:rsidR="001120CA" w:rsidRPr="000F2D88" w:rsidRDefault="001120CA" w:rsidP="00A21EC3">
      <w:pPr>
        <w:spacing w:after="0" w:line="46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หมายเหตุประกอบงบการเงิน</w:t>
      </w:r>
      <w:r w:rsidR="000B0C5E">
        <w:rPr>
          <w:rFonts w:ascii="Angsana New" w:hAnsi="Angsana New" w:cs="Angsana New" w:hint="cs"/>
          <w:b/>
          <w:bCs/>
          <w:sz w:val="30"/>
          <w:szCs w:val="30"/>
          <w:cs/>
        </w:rPr>
        <w:t>ระหว่างกาล</w:t>
      </w:r>
    </w:p>
    <w:p w14:paraId="047AE6CD" w14:textId="38FDE4FD" w:rsidR="007B11E6" w:rsidRPr="000F2D88" w:rsidRDefault="001120CA" w:rsidP="00A21EC3">
      <w:pPr>
        <w:spacing w:after="0" w:line="46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สำหรับ</w:t>
      </w:r>
      <w:r w:rsidR="000B0C5E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งวด </w:t>
      </w:r>
      <w:r w:rsidR="00543F13" w:rsidRPr="00543F13">
        <w:rPr>
          <w:rFonts w:ascii="Angsana New" w:hAnsi="Angsana New" w:cs="Angsana New" w:hint="cs"/>
          <w:b/>
          <w:bCs/>
          <w:sz w:val="30"/>
          <w:szCs w:val="30"/>
        </w:rPr>
        <w:t>9</w:t>
      </w:r>
      <w:r w:rsidR="000B0C5E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เดือน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สิ้นสุดวันที่ 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3</w:t>
      </w:r>
      <w:r w:rsidR="00DD22AF">
        <w:rPr>
          <w:rFonts w:ascii="Angsana New" w:hAnsi="Angsana New" w:cs="Angsana New"/>
          <w:b/>
          <w:bCs/>
          <w:sz w:val="30"/>
          <w:szCs w:val="30"/>
        </w:rPr>
        <w:t>0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496DEC">
        <w:rPr>
          <w:rFonts w:ascii="Angsana New" w:hAnsi="Angsana New" w:cs="Angsana New" w:hint="cs"/>
          <w:b/>
          <w:bCs/>
          <w:sz w:val="30"/>
          <w:szCs w:val="30"/>
          <w:cs/>
        </w:rPr>
        <w:t>กันย</w:t>
      </w:r>
      <w:r w:rsidR="00DD22AF">
        <w:rPr>
          <w:rFonts w:ascii="Angsana New" w:hAnsi="Angsana New" w:cs="Angsana New" w:hint="cs"/>
          <w:b/>
          <w:bCs/>
          <w:sz w:val="30"/>
          <w:szCs w:val="30"/>
          <w:cs/>
        </w:rPr>
        <w:t>ายน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256</w:t>
      </w:r>
      <w:r w:rsidR="00D1006F">
        <w:rPr>
          <w:rFonts w:ascii="Angsana New" w:hAnsi="Angsana New" w:cs="Angsana New"/>
          <w:b/>
          <w:bCs/>
          <w:sz w:val="30"/>
          <w:szCs w:val="30"/>
        </w:rPr>
        <w:t>6</w:t>
      </w:r>
      <w:r w:rsidR="000B0C5E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0B0C5E">
        <w:rPr>
          <w:rFonts w:ascii="Angsana New" w:hAnsi="Angsana New" w:cs="Angsana New" w:hint="cs"/>
          <w:b/>
          <w:bCs/>
          <w:sz w:val="30"/>
          <w:szCs w:val="30"/>
          <w:cs/>
        </w:rPr>
        <w:t>(ยังไม่ได้ตรวจสอบ/สอบทานแล้ว)</w:t>
      </w:r>
    </w:p>
    <w:p w14:paraId="79F50B2E" w14:textId="77777777" w:rsidR="001120CA" w:rsidRPr="000F2D88" w:rsidRDefault="001120CA" w:rsidP="00A21EC3">
      <w:pPr>
        <w:spacing w:after="0" w:line="460" w:lineRule="exact"/>
        <w:rPr>
          <w:rFonts w:ascii="Angsana New" w:hAnsi="Angsana New" w:cs="Angsana New"/>
          <w:sz w:val="30"/>
          <w:szCs w:val="30"/>
        </w:rPr>
      </w:pPr>
    </w:p>
    <w:p w14:paraId="48BAD334" w14:textId="77777777" w:rsidR="001120CA" w:rsidRPr="000F2D88" w:rsidRDefault="001120CA" w:rsidP="00A21EC3">
      <w:pPr>
        <w:spacing w:after="120" w:line="460" w:lineRule="exact"/>
        <w:ind w:left="567" w:hanging="567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1.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ข้อมูลทั่วไป</w:t>
      </w:r>
    </w:p>
    <w:p w14:paraId="42455685" w14:textId="5A54DFF8" w:rsidR="001120CA" w:rsidRPr="00023D05" w:rsidRDefault="001120CA" w:rsidP="00A21EC3">
      <w:pPr>
        <w:pStyle w:val="ListParagraph"/>
        <w:tabs>
          <w:tab w:val="left" w:pos="2127"/>
          <w:tab w:val="left" w:pos="2268"/>
        </w:tabs>
        <w:spacing w:after="0" w:line="46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23D05">
        <w:rPr>
          <w:rFonts w:ascii="Angsana New" w:hAnsi="Angsana New" w:cs="Angsana New"/>
          <w:sz w:val="30"/>
          <w:szCs w:val="30"/>
          <w:cs/>
        </w:rPr>
        <w:t>การจดทะเบียน</w:t>
      </w:r>
      <w:r w:rsidRPr="00023D05">
        <w:rPr>
          <w:rFonts w:ascii="Angsana New" w:hAnsi="Angsana New" w:cs="Angsana New"/>
          <w:sz w:val="30"/>
          <w:szCs w:val="30"/>
          <w:cs/>
        </w:rPr>
        <w:tab/>
        <w:t>:</w:t>
      </w:r>
      <w:r w:rsidRPr="00023D05">
        <w:rPr>
          <w:rFonts w:ascii="Angsana New" w:hAnsi="Angsana New" w:cs="Angsana New"/>
          <w:sz w:val="30"/>
          <w:szCs w:val="30"/>
        </w:rPr>
        <w:tab/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บริษัทเป็นนิติบุคคลที่จัดตั้งขึ้นในประเทศไทย เมื่อวันที่ </w:t>
      </w:r>
      <w:r w:rsidR="00023D05">
        <w:rPr>
          <w:rFonts w:ascii="Angsana New" w:hAnsi="Angsana New" w:cs="Angsana New"/>
          <w:sz w:val="30"/>
          <w:szCs w:val="30"/>
        </w:rPr>
        <w:t>27</w:t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 มกราคม </w:t>
      </w:r>
      <w:r w:rsidR="00023D05">
        <w:rPr>
          <w:rFonts w:ascii="Angsana New" w:hAnsi="Angsana New" w:cs="Angsana New"/>
          <w:sz w:val="30"/>
          <w:szCs w:val="30"/>
        </w:rPr>
        <w:t>2553</w:t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 และ</w:t>
      </w:r>
      <w:r w:rsidR="00985BDF">
        <w:rPr>
          <w:rFonts w:ascii="Angsana New" w:hAnsi="Angsana New" w:cs="Angsana New"/>
          <w:sz w:val="30"/>
          <w:szCs w:val="30"/>
        </w:rPr>
        <w:br/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จดทะเบียนแปรสภาพเป็นบริษัทมหาชนจำกัด เมื่อวันที่ </w:t>
      </w:r>
      <w:r w:rsidR="00023D05">
        <w:rPr>
          <w:rFonts w:ascii="Angsana New" w:hAnsi="Angsana New" w:cs="Angsana New"/>
          <w:sz w:val="30"/>
          <w:szCs w:val="30"/>
        </w:rPr>
        <w:t>1</w:t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023D05">
        <w:rPr>
          <w:rFonts w:ascii="Angsana New" w:hAnsi="Angsana New" w:cs="Angsana New"/>
          <w:sz w:val="30"/>
          <w:szCs w:val="30"/>
        </w:rPr>
        <w:t>2565</w:t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 ทะเบียน</w:t>
      </w:r>
      <w:r w:rsidR="00985BDF">
        <w:rPr>
          <w:rFonts w:ascii="Angsana New" w:hAnsi="Angsana New" w:cs="Angsana New"/>
          <w:sz w:val="30"/>
          <w:szCs w:val="30"/>
        </w:rPr>
        <w:br/>
      </w:r>
      <w:r w:rsidR="00023D05" w:rsidRPr="00023D05">
        <w:rPr>
          <w:rFonts w:ascii="Angsana New" w:hAnsi="Angsana New" w:cs="Angsana New"/>
          <w:sz w:val="30"/>
          <w:szCs w:val="30"/>
          <w:cs/>
        </w:rPr>
        <w:t xml:space="preserve">นิติบุคคลเลขที่ </w:t>
      </w:r>
      <w:r w:rsidR="00023D05">
        <w:rPr>
          <w:rFonts w:ascii="Angsana New" w:hAnsi="Angsana New" w:cs="Angsana New"/>
          <w:sz w:val="30"/>
          <w:szCs w:val="30"/>
        </w:rPr>
        <w:t>0107565000506</w:t>
      </w:r>
    </w:p>
    <w:p w14:paraId="791503FB" w14:textId="05211326" w:rsidR="00647E9F" w:rsidRPr="000F2D88" w:rsidRDefault="00647E9F" w:rsidP="00A21EC3">
      <w:pPr>
        <w:tabs>
          <w:tab w:val="left" w:pos="2127"/>
          <w:tab w:val="left" w:pos="2268"/>
        </w:tabs>
        <w:spacing w:before="120" w:after="0" w:line="46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ที่ตั้งสำนักงาน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  <w:r w:rsidR="001120CA" w:rsidRPr="000F2D88">
        <w:rPr>
          <w:rFonts w:ascii="Angsana New" w:hAnsi="Angsana New" w:cs="Angsana New"/>
          <w:sz w:val="30"/>
          <w:szCs w:val="30"/>
          <w:cs/>
        </w:rPr>
        <w:t>:</w:t>
      </w:r>
      <w:r w:rsidRPr="000F2D88">
        <w:rPr>
          <w:rFonts w:ascii="Angsana New" w:hAnsi="Angsana New" w:cs="Angsana New"/>
          <w:sz w:val="30"/>
          <w:szCs w:val="30"/>
        </w:rPr>
        <w:tab/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ตั้งอยู่เลขที่ </w:t>
      </w:r>
      <w:r w:rsidR="001120CA" w:rsidRPr="000F2D88">
        <w:rPr>
          <w:rFonts w:ascii="Angsana New" w:hAnsi="Angsana New" w:cs="Angsana New"/>
          <w:sz w:val="30"/>
          <w:szCs w:val="30"/>
        </w:rPr>
        <w:t>84/1-4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อาคารยังเพลส แกรนด์ เลอ จาแด๊งน์ ชั้น </w:t>
      </w:r>
      <w:r w:rsidR="001120CA" w:rsidRPr="000F2D88">
        <w:rPr>
          <w:rFonts w:ascii="Angsana New" w:hAnsi="Angsana New" w:cs="Angsana New"/>
          <w:sz w:val="30"/>
          <w:szCs w:val="30"/>
        </w:rPr>
        <w:t>1-4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ซอยพหลโยธิน </w:t>
      </w:r>
      <w:r w:rsidRPr="000F2D88">
        <w:rPr>
          <w:rFonts w:ascii="Angsana New" w:hAnsi="Angsana New" w:cs="Angsana New"/>
          <w:sz w:val="30"/>
          <w:szCs w:val="30"/>
        </w:rPr>
        <w:t>37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985BDF">
        <w:rPr>
          <w:rFonts w:ascii="Angsana New" w:hAnsi="Angsana New" w:cs="Angsana New"/>
          <w:sz w:val="30"/>
          <w:szCs w:val="30"/>
        </w:rPr>
        <w:br/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แขวงลาดยาว เขตจตุจักร กรุงเทพมหานคร และสำนักงานสาขาตั้งอยู่เลขที่ </w:t>
      </w:r>
      <w:r w:rsidR="001120CA" w:rsidRPr="000F2D88">
        <w:rPr>
          <w:rFonts w:ascii="Angsana New" w:hAnsi="Angsana New" w:cs="Angsana New"/>
          <w:sz w:val="30"/>
          <w:szCs w:val="30"/>
        </w:rPr>
        <w:t>88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หมู่ที่ </w:t>
      </w:r>
      <w:r w:rsidR="001120CA" w:rsidRPr="000F2D88">
        <w:rPr>
          <w:rFonts w:ascii="Angsana New" w:hAnsi="Angsana New" w:cs="Angsana New"/>
          <w:sz w:val="30"/>
          <w:szCs w:val="30"/>
        </w:rPr>
        <w:t>1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ตำบลบางปะกง อำเภอบางปะกง จังหวัดฉะเชิงเทรา</w:t>
      </w:r>
    </w:p>
    <w:p w14:paraId="4EBFEB86" w14:textId="3D4A04D6" w:rsidR="001120CA" w:rsidRPr="000F2D88" w:rsidRDefault="001120CA" w:rsidP="00A21EC3">
      <w:pPr>
        <w:tabs>
          <w:tab w:val="left" w:pos="2127"/>
          <w:tab w:val="left" w:pos="2268"/>
        </w:tabs>
        <w:spacing w:before="120" w:after="0" w:line="46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ประเภทธุรกิจ</w:t>
      </w:r>
      <w:r w:rsidRPr="000F2D88">
        <w:rPr>
          <w:rFonts w:ascii="Angsana New" w:hAnsi="Angsana New" w:cs="Angsana New"/>
          <w:sz w:val="30"/>
          <w:szCs w:val="30"/>
          <w:cs/>
        </w:rPr>
        <w:tab/>
        <w:t>:</w:t>
      </w:r>
      <w:r w:rsidR="00647E9F" w:rsidRPr="000F2D88">
        <w:rPr>
          <w:rFonts w:ascii="Angsana New" w:hAnsi="Angsana New" w:cs="Angsana New"/>
          <w:sz w:val="30"/>
          <w:szCs w:val="30"/>
        </w:rPr>
        <w:tab/>
      </w:r>
      <w:r w:rsidRPr="000F2D88">
        <w:rPr>
          <w:rFonts w:ascii="Angsana New" w:hAnsi="Angsana New" w:cs="Angsana New"/>
          <w:sz w:val="30"/>
          <w:szCs w:val="30"/>
          <w:cs/>
        </w:rPr>
        <w:t>บริษัทประกอบธุรกิจรับจ้างขนส่งสินค้าเหลว ทางบกและทางน้ำ ทั้งในประเทศและภูมิภาคเอเชียแปซิฟิค</w:t>
      </w:r>
    </w:p>
    <w:p w14:paraId="4BB5B091" w14:textId="77777777" w:rsidR="00863B70" w:rsidRDefault="00863B70" w:rsidP="00A21EC3">
      <w:pPr>
        <w:spacing w:before="120" w:after="0" w:line="460" w:lineRule="exact"/>
        <w:ind w:left="567" w:hanging="567"/>
        <w:rPr>
          <w:rFonts w:ascii="Angsana New" w:hAnsi="Angsana New" w:cs="Angsana New"/>
          <w:b/>
          <w:bCs/>
          <w:sz w:val="30"/>
          <w:szCs w:val="30"/>
        </w:rPr>
      </w:pPr>
      <w:r w:rsidRPr="00842461">
        <w:rPr>
          <w:rFonts w:ascii="Angsana New" w:hAnsi="Angsana New" w:cs="Angsana New"/>
          <w:b/>
          <w:bCs/>
          <w:sz w:val="30"/>
          <w:szCs w:val="30"/>
        </w:rPr>
        <w:t>2.</w:t>
      </w:r>
      <w:r w:rsidRPr="00842461">
        <w:rPr>
          <w:rFonts w:ascii="Angsana New" w:hAnsi="Angsana New" w:cs="Angsana New"/>
          <w:b/>
          <w:bCs/>
          <w:sz w:val="30"/>
          <w:szCs w:val="30"/>
        </w:rPr>
        <w:tab/>
      </w:r>
      <w:r w:rsidRPr="00842461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เกณฑ์ในการจัดทำและนำเสนองบการเงิน</w:t>
      </w:r>
    </w:p>
    <w:p w14:paraId="74A6EAD1" w14:textId="7B51BFC3" w:rsidR="00D42EE9" w:rsidRPr="00842461" w:rsidRDefault="00D42EE9" w:rsidP="004F2DC2">
      <w:pPr>
        <w:spacing w:before="120" w:after="0" w:line="460" w:lineRule="exact"/>
        <w:ind w:left="1134" w:hanging="567"/>
        <w:rPr>
          <w:rFonts w:ascii="Angsana New" w:hAnsi="Angsana New" w:cs="Angsana New"/>
          <w:b/>
          <w:bCs/>
          <w:sz w:val="30"/>
          <w:szCs w:val="30"/>
        </w:rPr>
      </w:pPr>
      <w:r w:rsidRPr="00D42EE9">
        <w:rPr>
          <w:rFonts w:ascii="Angsana New" w:hAnsi="Angsana New" w:cs="Angsana New"/>
          <w:b/>
          <w:bCs/>
          <w:sz w:val="30"/>
          <w:szCs w:val="30"/>
        </w:rPr>
        <w:t>2.1</w:t>
      </w:r>
      <w:r w:rsidR="004F2DC2">
        <w:rPr>
          <w:rFonts w:ascii="Angsana New" w:hAnsi="Angsana New" w:cs="Angsana New"/>
          <w:b/>
          <w:bCs/>
          <w:sz w:val="30"/>
          <w:szCs w:val="30"/>
        </w:rPr>
        <w:tab/>
      </w:r>
      <w:r w:rsidRPr="00D42EE9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เกณฑ์ในการจัดทำงบการเงิน</w:t>
      </w:r>
    </w:p>
    <w:p w14:paraId="7C429901" w14:textId="67A4B742" w:rsidR="00863B70" w:rsidRPr="00892E17" w:rsidRDefault="00863B70" w:rsidP="004F2DC2">
      <w:pPr>
        <w:pStyle w:val="ListParagraph"/>
        <w:spacing w:before="120" w:after="0" w:line="4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892E17">
        <w:rPr>
          <w:rFonts w:ascii="Angsana New" w:hAnsi="Angsana New" w:cs="Angsana New"/>
          <w:sz w:val="30"/>
          <w:szCs w:val="30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A21EC3" w:rsidRPr="00A21EC3">
        <w:rPr>
          <w:rFonts w:ascii="Angsana New" w:hAnsi="Angsana New" w:cs="Angsana New"/>
          <w:sz w:val="30"/>
          <w:szCs w:val="30"/>
        </w:rPr>
        <w:t>34</w:t>
      </w:r>
      <w:r w:rsidRPr="00892E17">
        <w:rPr>
          <w:rFonts w:ascii="Angsana New" w:hAnsi="Angsana New" w:cs="Angsana New"/>
          <w:sz w:val="30"/>
          <w:szCs w:val="30"/>
          <w:cs/>
        </w:rPr>
        <w:t xml:space="preserve"> เรื่อง การรายงานทางการเงินระหว่างกาลโดยกลุ่มบริษัทเลือกนำเสนองบการเงินระหว่างกาลแบบย่อ อย่างไรก็ตามกลุ่มบริษัทได้แสดงรายการในงบแสดงฐานะการเงิน งบกำไรขาดทุนเบ็ดเสร็จ งบแสดงการเปลี่ยนแปลงในส่วนของผู้ถือหุ้นและงบกระแสเงินสดในรูปแบบเช่นเดียวกับงบการเงินประจำปี</w:t>
      </w:r>
    </w:p>
    <w:p w14:paraId="2C597356" w14:textId="5204ADB8" w:rsidR="00863B70" w:rsidRDefault="00863B70" w:rsidP="004F2DC2">
      <w:pPr>
        <w:pStyle w:val="ListParagraph"/>
        <w:spacing w:before="120" w:after="0" w:line="4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92E17">
        <w:rPr>
          <w:rFonts w:ascii="Angsana New" w:hAnsi="Angsana New" w:cs="Angsana New"/>
          <w:sz w:val="30"/>
          <w:szCs w:val="30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5298569" w14:textId="02892F2E" w:rsidR="00EC3B28" w:rsidRDefault="00863B70" w:rsidP="004F2DC2">
      <w:pPr>
        <w:pStyle w:val="ListParagraph"/>
        <w:spacing w:before="120" w:after="0" w:line="4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892E17">
        <w:rPr>
          <w:rFonts w:ascii="Angsana New" w:hAnsi="Angsana New" w:cs="Angsana New"/>
          <w:sz w:val="30"/>
          <w:szCs w:val="30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="004F2DC2">
        <w:rPr>
          <w:rFonts w:ascii="Angsana New" w:hAnsi="Angsana New" w:cs="Angsana New"/>
          <w:sz w:val="30"/>
          <w:szCs w:val="30"/>
        </w:rPr>
        <w:br/>
      </w:r>
      <w:r w:rsidRPr="00892E17">
        <w:rPr>
          <w:rFonts w:ascii="Angsana New" w:hAnsi="Angsana New" w:cs="Angsana New"/>
          <w:sz w:val="30"/>
          <w:szCs w:val="30"/>
          <w:cs/>
        </w:rPr>
        <w:t>งบการเงินระหว่างกาลฉบับภาษาอังกฤษแปลมาจากงบการเงินฉบับภาษาไทยนี้</w:t>
      </w:r>
    </w:p>
    <w:p w14:paraId="365FDED1" w14:textId="0FDE41F8" w:rsidR="00985BDF" w:rsidRDefault="00985BDF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63855EB6" w14:textId="77777777" w:rsidR="005B1FCA" w:rsidRPr="005B1FCA" w:rsidRDefault="005B1FCA" w:rsidP="004F2DC2">
      <w:pPr>
        <w:spacing w:before="120" w:after="0" w:line="460" w:lineRule="exact"/>
        <w:ind w:left="1134" w:hanging="567"/>
        <w:rPr>
          <w:rFonts w:ascii="Angsana New" w:hAnsi="Angsana New" w:cs="Angsana New"/>
          <w:b/>
          <w:bCs/>
          <w:sz w:val="30"/>
          <w:szCs w:val="30"/>
        </w:rPr>
      </w:pPr>
      <w:r w:rsidRPr="005B1FCA">
        <w:rPr>
          <w:rFonts w:ascii="Angsana New" w:hAnsi="Angsana New" w:cs="Angsana New"/>
          <w:b/>
          <w:bCs/>
          <w:sz w:val="30"/>
          <w:szCs w:val="30"/>
        </w:rPr>
        <w:lastRenderedPageBreak/>
        <w:t>2.2</w:t>
      </w:r>
      <w:r w:rsidRPr="005B1FCA">
        <w:rPr>
          <w:rFonts w:ascii="Angsana New" w:hAnsi="Angsana New" w:cs="Angsana New"/>
          <w:b/>
          <w:bCs/>
          <w:sz w:val="30"/>
          <w:szCs w:val="30"/>
        </w:rPr>
        <w:tab/>
      </w:r>
      <w:r w:rsidRPr="005B1FCA">
        <w:rPr>
          <w:rFonts w:ascii="Angsana New" w:hAnsi="Angsana New" w:cs="Angsana New"/>
          <w:b/>
          <w:bCs/>
          <w:sz w:val="30"/>
          <w:szCs w:val="30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0E8F4CA1" w14:textId="77777777" w:rsidR="005B1FCA" w:rsidRPr="005B1FCA" w:rsidRDefault="005B1FCA" w:rsidP="004F2DC2">
      <w:pPr>
        <w:pStyle w:val="ListParagraph"/>
        <w:spacing w:before="120" w:after="0" w:line="4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B1FCA">
        <w:rPr>
          <w:rFonts w:ascii="Angsana New" w:hAnsi="Angsana New" w:cs="Angsana New"/>
          <w:sz w:val="30"/>
          <w:szCs w:val="30"/>
          <w:cs/>
        </w:rPr>
        <w:t xml:space="preserve">ในระหว่างงวด กลุ่มบริษัทได้นำมาตรฐานการรายงานทางการเงินฉบับปรับปรุงจำนวนหลายฉบับ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5B1FCA">
        <w:rPr>
          <w:rFonts w:ascii="Angsana New" w:hAnsi="Angsana New" w:cs="Angsana New"/>
          <w:sz w:val="30"/>
          <w:szCs w:val="30"/>
        </w:rPr>
        <w:t>1</w:t>
      </w:r>
      <w:r w:rsidRPr="005B1FCA">
        <w:rPr>
          <w:rFonts w:ascii="Angsana New" w:hAnsi="Angsana New" w:cs="Angsana New"/>
          <w:sz w:val="30"/>
          <w:szCs w:val="30"/>
          <w:cs/>
        </w:rPr>
        <w:t xml:space="preserve"> มกราคม </w:t>
      </w:r>
      <w:r w:rsidRPr="005B1FCA">
        <w:rPr>
          <w:rFonts w:ascii="Angsana New" w:hAnsi="Angsana New" w:cs="Angsana New"/>
          <w:sz w:val="30"/>
          <w:szCs w:val="30"/>
        </w:rPr>
        <w:t>2566</w:t>
      </w:r>
      <w:r w:rsidRPr="005B1FCA">
        <w:rPr>
          <w:rFonts w:ascii="Angsana New" w:hAnsi="Angsana New" w:cs="Angsana New"/>
          <w:sz w:val="30"/>
          <w:szCs w:val="30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</w:p>
    <w:p w14:paraId="5817E36E" w14:textId="1EB66044" w:rsidR="005B1FCA" w:rsidRPr="005B1FCA" w:rsidRDefault="005B1FCA" w:rsidP="004F2DC2">
      <w:pPr>
        <w:pStyle w:val="ListParagraph"/>
        <w:spacing w:before="120" w:after="0" w:line="4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B1FCA">
        <w:rPr>
          <w:rFonts w:ascii="Angsana New" w:hAnsi="Angsana New" w:cs="Angsana New"/>
          <w:sz w:val="30"/>
          <w:szCs w:val="30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985BDF">
        <w:rPr>
          <w:rFonts w:ascii="Angsana New" w:hAnsi="Angsana New" w:cs="Angsana New"/>
          <w:sz w:val="30"/>
          <w:szCs w:val="30"/>
        </w:rPr>
        <w:br/>
      </w:r>
      <w:r w:rsidRPr="005B1FCA">
        <w:rPr>
          <w:rFonts w:ascii="Angsana New" w:hAnsi="Angsana New" w:cs="Angsana New"/>
          <w:sz w:val="30"/>
          <w:szCs w:val="30"/>
          <w:cs/>
        </w:rPr>
        <w:t xml:space="preserve">งบการเงินของกลุ่มบริษัท </w:t>
      </w:r>
    </w:p>
    <w:p w14:paraId="454466AE" w14:textId="5C3E2B81" w:rsidR="00A21EC3" w:rsidRDefault="00A21EC3" w:rsidP="005B1FCA">
      <w:pPr>
        <w:tabs>
          <w:tab w:val="left" w:pos="2552"/>
          <w:tab w:val="left" w:pos="2694"/>
        </w:tabs>
        <w:spacing w:before="120" w:after="0" w:line="48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3.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เกณฑ์ในการจัดทำงบการเงินรวม</w:t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ระหว่างกาล</w:t>
      </w:r>
    </w:p>
    <w:p w14:paraId="6C24053D" w14:textId="5191B9EC" w:rsidR="00A21EC3" w:rsidRPr="000F2D88" w:rsidRDefault="00A21EC3" w:rsidP="00A21EC3">
      <w:pPr>
        <w:tabs>
          <w:tab w:val="left" w:pos="567"/>
        </w:tabs>
        <w:spacing w:before="120" w:after="0" w:line="48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BD12DA">
        <w:rPr>
          <w:rFonts w:ascii="Angsana New" w:hAnsi="Angsana New" w:cs="Angsana New"/>
          <w:sz w:val="30"/>
          <w:szCs w:val="30"/>
          <w:cs/>
        </w:rPr>
        <w:t>งบการเงินรวมระหว่างกาลนี้ได้จัดทำขึ้นโดยใช้หลักเกณฑ์เดียวกับงบการเงินรวมสำหรับปี สิ้นสุดวันที่</w:t>
      </w:r>
      <w:r>
        <w:rPr>
          <w:rFonts w:ascii="Angsana New" w:hAnsi="Angsana New" w:cs="Angsana New" w:hint="cs"/>
          <w:sz w:val="30"/>
          <w:szCs w:val="30"/>
          <w:cs/>
        </w:rPr>
        <w:br/>
      </w:r>
      <w:r w:rsidRPr="0049433E">
        <w:rPr>
          <w:rFonts w:ascii="Angsana New" w:hAnsi="Angsana New" w:cs="Angsana New"/>
          <w:sz w:val="30"/>
          <w:szCs w:val="30"/>
        </w:rPr>
        <w:t>31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49433E">
        <w:rPr>
          <w:rFonts w:ascii="Angsana New" w:hAnsi="Angsana New" w:cs="Angsana New"/>
          <w:sz w:val="30"/>
          <w:szCs w:val="30"/>
        </w:rPr>
        <w:t>256</w:t>
      </w:r>
      <w:r w:rsidR="007C46CE">
        <w:rPr>
          <w:rFonts w:ascii="Angsana New" w:hAnsi="Angsana New" w:cs="Angsana New"/>
          <w:sz w:val="30"/>
          <w:szCs w:val="30"/>
        </w:rPr>
        <w:t>5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 และได้รวมงบการเงินระหว่างกาลสำหรับงวด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เดือน สิ้นสุดวันที่ </w:t>
      </w:r>
      <w:r w:rsidRPr="0049433E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 </w:t>
      </w:r>
      <w:r w:rsidR="00496DEC">
        <w:rPr>
          <w:rFonts w:ascii="Angsana New" w:hAnsi="Angsana New" w:cs="Angsana New" w:hint="cs"/>
          <w:sz w:val="30"/>
          <w:szCs w:val="30"/>
          <w:cs/>
        </w:rPr>
        <w:t>กันย</w:t>
      </w:r>
      <w:r>
        <w:rPr>
          <w:rFonts w:ascii="Angsana New" w:hAnsi="Angsana New" w:cs="Angsana New" w:hint="cs"/>
          <w:sz w:val="30"/>
          <w:szCs w:val="30"/>
          <w:cs/>
        </w:rPr>
        <w:t>ายน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 </w:t>
      </w:r>
      <w:r w:rsidRPr="0049433E">
        <w:rPr>
          <w:rFonts w:ascii="Angsana New" w:hAnsi="Angsana New" w:cs="Angsana New"/>
          <w:sz w:val="30"/>
          <w:szCs w:val="30"/>
        </w:rPr>
        <w:t>256</w:t>
      </w:r>
      <w:r w:rsidR="00734738">
        <w:rPr>
          <w:rFonts w:ascii="Angsana New" w:hAnsi="Angsana New" w:cs="Angsana New"/>
          <w:sz w:val="30"/>
          <w:szCs w:val="30"/>
        </w:rPr>
        <w:t>6</w:t>
      </w:r>
      <w:r w:rsidRPr="00BD12DA">
        <w:rPr>
          <w:rFonts w:ascii="Angsana New" w:hAnsi="Angsana New" w:cs="Angsana New"/>
          <w:sz w:val="30"/>
          <w:szCs w:val="30"/>
          <w:cs/>
        </w:rPr>
        <w:t xml:space="preserve"> ของบริษัทและบริษัทย่อย (ซึ่งต่อไปนี้เรียกว่า “บริษัทย่อย”) ดังต่อไปนี้</w:t>
      </w:r>
    </w:p>
    <w:tbl>
      <w:tblPr>
        <w:tblStyle w:val="TableGrid"/>
        <w:tblW w:w="868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631"/>
        <w:gridCol w:w="1559"/>
        <w:gridCol w:w="2514"/>
      </w:tblGrid>
      <w:tr w:rsidR="00A21EC3" w:rsidRPr="000F2D88" w14:paraId="702B428E" w14:textId="77777777" w:rsidTr="00F923F5">
        <w:trPr>
          <w:trHeight w:val="80"/>
        </w:trPr>
        <w:tc>
          <w:tcPr>
            <w:tcW w:w="2976" w:type="dxa"/>
          </w:tcPr>
          <w:p w14:paraId="3CE9ED45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190" w:type="dxa"/>
            <w:gridSpan w:val="2"/>
          </w:tcPr>
          <w:p w14:paraId="7540507F" w14:textId="77777777" w:rsidR="00A21EC3" w:rsidRPr="000F2D88" w:rsidRDefault="00A21EC3" w:rsidP="00A21EC3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สัดส่วนการถือหุ้น (ร้อยละ)</w:t>
            </w:r>
          </w:p>
        </w:tc>
        <w:tc>
          <w:tcPr>
            <w:tcW w:w="2514" w:type="dxa"/>
          </w:tcPr>
          <w:p w14:paraId="3F5D0F93" w14:textId="77777777" w:rsidR="00A21EC3" w:rsidRPr="000F2D88" w:rsidRDefault="00A21EC3" w:rsidP="00A21EC3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ประเภทธุรกิจ</w:t>
            </w:r>
          </w:p>
        </w:tc>
      </w:tr>
      <w:tr w:rsidR="00A21EC3" w:rsidRPr="000F2D88" w14:paraId="4FCD6CE3" w14:textId="77777777" w:rsidTr="00F923F5">
        <w:tc>
          <w:tcPr>
            <w:tcW w:w="2976" w:type="dxa"/>
          </w:tcPr>
          <w:p w14:paraId="46A53EB7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31" w:type="dxa"/>
          </w:tcPr>
          <w:p w14:paraId="4C63D982" w14:textId="4B0270D3" w:rsidR="00A21EC3" w:rsidRPr="000F2D88" w:rsidRDefault="00A21EC3" w:rsidP="00A21EC3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49433E">
              <w:rPr>
                <w:rFonts w:ascii="Angsana New" w:hAnsi="Angsana New" w:cs="Angsana New" w:hint="cs"/>
                <w:sz w:val="28"/>
              </w:rPr>
              <w:t>3</w:t>
            </w:r>
            <w:r>
              <w:rPr>
                <w:rFonts w:ascii="Angsana New" w:hAnsi="Angsana New" w:cs="Angsana New"/>
                <w:sz w:val="28"/>
              </w:rPr>
              <w:t>0</w:t>
            </w:r>
            <w:r w:rsidRPr="000F2D88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496DEC">
              <w:rPr>
                <w:rFonts w:ascii="Angsana New" w:hAnsi="Angsana New" w:cs="Angsana New" w:hint="cs"/>
                <w:sz w:val="28"/>
                <w:cs/>
              </w:rPr>
              <w:t>กันยา</w:t>
            </w:r>
            <w:r>
              <w:rPr>
                <w:rFonts w:ascii="Angsana New" w:hAnsi="Angsana New" w:cs="Angsana New" w:hint="cs"/>
                <w:sz w:val="28"/>
                <w:cs/>
              </w:rPr>
              <w:t>ยน</w:t>
            </w:r>
            <w:r w:rsidRPr="000F2D88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8"/>
              </w:rPr>
              <w:t>256</w:t>
            </w:r>
            <w:r w:rsidR="007C46CE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559" w:type="dxa"/>
          </w:tcPr>
          <w:p w14:paraId="2D9C20B3" w14:textId="31C9CE75" w:rsidR="00A21EC3" w:rsidRPr="000F2D88" w:rsidRDefault="00A21EC3" w:rsidP="00A21EC3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49433E">
              <w:rPr>
                <w:rFonts w:ascii="Angsana New" w:hAnsi="Angsana New" w:cs="Angsana New" w:hint="cs"/>
                <w:sz w:val="28"/>
              </w:rPr>
              <w:t>31</w:t>
            </w:r>
            <w:r w:rsidRPr="000F2D88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8"/>
              </w:rPr>
              <w:t>256</w:t>
            </w:r>
            <w:r w:rsidR="007C46CE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2514" w:type="dxa"/>
          </w:tcPr>
          <w:p w14:paraId="599F5003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A21EC3" w:rsidRPr="000F2D88" w14:paraId="63937069" w14:textId="77777777" w:rsidTr="00F923F5">
        <w:tc>
          <w:tcPr>
            <w:tcW w:w="2976" w:type="dxa"/>
          </w:tcPr>
          <w:p w14:paraId="16D72C97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8"/>
                <w:cs/>
              </w:rPr>
              <w:t>บริษัทย่อย</w:t>
            </w:r>
          </w:p>
        </w:tc>
        <w:tc>
          <w:tcPr>
            <w:tcW w:w="1631" w:type="dxa"/>
          </w:tcPr>
          <w:p w14:paraId="57D65473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5472B770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14" w:type="dxa"/>
          </w:tcPr>
          <w:p w14:paraId="4FF42099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A21EC3" w:rsidRPr="000F2D88" w14:paraId="741D60C2" w14:textId="77777777" w:rsidTr="00F923F5">
        <w:tc>
          <w:tcPr>
            <w:tcW w:w="2976" w:type="dxa"/>
          </w:tcPr>
          <w:p w14:paraId="2A4C5C64" w14:textId="77777777" w:rsidR="00A21EC3" w:rsidRPr="000F2D88" w:rsidRDefault="00A21EC3" w:rsidP="00A21EC3">
            <w:pPr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31" w:type="dxa"/>
          </w:tcPr>
          <w:p w14:paraId="4E811F8D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49433E">
              <w:rPr>
                <w:rFonts w:ascii="Angsana New" w:hAnsi="Angsana New" w:cs="Angsana New" w:hint="cs"/>
                <w:sz w:val="28"/>
              </w:rPr>
              <w:t>99</w:t>
            </w:r>
            <w:r w:rsidRPr="00435278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8"/>
              </w:rPr>
              <w:t>99</w:t>
            </w:r>
          </w:p>
        </w:tc>
        <w:tc>
          <w:tcPr>
            <w:tcW w:w="1559" w:type="dxa"/>
          </w:tcPr>
          <w:p w14:paraId="4AA4390B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49433E">
              <w:rPr>
                <w:rFonts w:ascii="Angsana New" w:hAnsi="Angsana New" w:cs="Angsana New" w:hint="cs"/>
                <w:sz w:val="28"/>
              </w:rPr>
              <w:t>99</w:t>
            </w:r>
            <w:r w:rsidRPr="000F2D88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8"/>
              </w:rPr>
              <w:t>99</w:t>
            </w:r>
          </w:p>
        </w:tc>
        <w:tc>
          <w:tcPr>
            <w:tcW w:w="2514" w:type="dxa"/>
          </w:tcPr>
          <w:p w14:paraId="192D2627" w14:textId="77777777" w:rsidR="00A21EC3" w:rsidRPr="000F2D88" w:rsidRDefault="00A21EC3" w:rsidP="00A21EC3">
            <w:pPr>
              <w:tabs>
                <w:tab w:val="left" w:pos="2552"/>
                <w:tab w:val="left" w:pos="2694"/>
              </w:tabs>
              <w:spacing w:line="480" w:lineRule="exact"/>
              <w:jc w:val="thaiDistribute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ขนส่งสินค้าเหลว ทางบกและทางน้ำ ทั้งในประเทศและภูมิภาคเอเชียแปซิฟิค</w:t>
            </w:r>
          </w:p>
        </w:tc>
      </w:tr>
    </w:tbl>
    <w:p w14:paraId="38C78E85" w14:textId="7C11F8F2" w:rsidR="009A31E1" w:rsidRDefault="0049433E" w:rsidP="00A21EC3">
      <w:pPr>
        <w:tabs>
          <w:tab w:val="left" w:pos="2552"/>
          <w:tab w:val="left" w:pos="2694"/>
        </w:tabs>
        <w:spacing w:before="240" w:after="120" w:line="480" w:lineRule="exact"/>
        <w:ind w:left="567" w:hanging="567"/>
        <w:jc w:val="thaiDistribute"/>
        <w:rPr>
          <w:rFonts w:ascii="Angsana New" w:hAnsi="Angsana New" w:cs="Angsana New"/>
          <w:sz w:val="30"/>
          <w:szCs w:val="30"/>
        </w:rPr>
      </w:pPr>
      <w:r w:rsidRPr="0049433E">
        <w:rPr>
          <w:rFonts w:ascii="Angsana New" w:hAnsi="Angsana New" w:cs="Angsana New"/>
          <w:b/>
          <w:bCs/>
          <w:sz w:val="30"/>
          <w:szCs w:val="30"/>
        </w:rPr>
        <w:t>4</w:t>
      </w:r>
      <w:r w:rsidR="009A31E1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5E0593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</w:t>
      </w:r>
      <w:r w:rsidR="0053010C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9A31E1" w:rsidRPr="000F2D88">
        <w:rPr>
          <w:rFonts w:ascii="Angsana New" w:hAnsi="Angsana New" w:cs="Angsana New"/>
          <w:b/>
          <w:bCs/>
          <w:sz w:val="30"/>
          <w:szCs w:val="30"/>
          <w:cs/>
        </w:rPr>
        <w:t>นโยบายการบัญชีที่สำคัญ</w:t>
      </w:r>
    </w:p>
    <w:p w14:paraId="660DCCAB" w14:textId="4BE5FCF3" w:rsidR="00657E76" w:rsidRDefault="005E0593" w:rsidP="00A21EC3">
      <w:pPr>
        <w:tabs>
          <w:tab w:val="left" w:pos="567"/>
        </w:tabs>
        <w:spacing w:after="0" w:line="48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5E0593">
        <w:rPr>
          <w:rFonts w:ascii="Angsana New" w:hAnsi="Angsana New" w:cs="Angsana New"/>
          <w:sz w:val="30"/>
          <w:szCs w:val="30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49433E" w:rsidRPr="0049433E">
        <w:rPr>
          <w:rFonts w:ascii="Angsana New" w:hAnsi="Angsana New" w:cs="Angsana New"/>
          <w:sz w:val="30"/>
          <w:szCs w:val="30"/>
        </w:rPr>
        <w:t>31</w:t>
      </w:r>
      <w:r w:rsidRPr="005E0593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49433E" w:rsidRPr="0049433E">
        <w:rPr>
          <w:rFonts w:ascii="Angsana New" w:hAnsi="Angsana New" w:cs="Angsana New"/>
          <w:sz w:val="30"/>
          <w:szCs w:val="30"/>
        </w:rPr>
        <w:t>256</w:t>
      </w:r>
      <w:r w:rsidR="007C46CE">
        <w:rPr>
          <w:rFonts w:ascii="Angsana New" w:hAnsi="Angsana New" w:cs="Angsana New"/>
          <w:sz w:val="30"/>
          <w:szCs w:val="30"/>
        </w:rPr>
        <w:t>5</w:t>
      </w:r>
    </w:p>
    <w:p w14:paraId="737ECC44" w14:textId="77777777" w:rsidR="00C42A2E" w:rsidRDefault="00C42A2E">
      <w:pPr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3A719D87" w14:textId="5E974434" w:rsidR="00657E76" w:rsidRPr="000F2D88" w:rsidRDefault="0049433E" w:rsidP="000C4929">
      <w:pPr>
        <w:pStyle w:val="ListParagraph"/>
        <w:tabs>
          <w:tab w:val="left" w:pos="2552"/>
          <w:tab w:val="left" w:pos="2694"/>
        </w:tabs>
        <w:spacing w:before="240" w:after="12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9433E">
        <w:rPr>
          <w:rFonts w:ascii="Angsana New" w:hAnsi="Angsana New" w:cs="Angsana New"/>
          <w:b/>
          <w:bCs/>
          <w:sz w:val="30"/>
          <w:szCs w:val="30"/>
        </w:rPr>
        <w:lastRenderedPageBreak/>
        <w:t>5</w:t>
      </w:r>
      <w:r w:rsidR="00657E76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657E76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b/>
          <w:bCs/>
          <w:sz w:val="30"/>
          <w:szCs w:val="30"/>
          <w:cs/>
        </w:rPr>
        <w:t>รายการธุรกิจกับบุคคลและกิจการที่เกี่ยวข้องกัน</w:t>
      </w:r>
    </w:p>
    <w:p w14:paraId="33B522FA" w14:textId="268324DB" w:rsidR="00657E76" w:rsidRPr="000F2D88" w:rsidRDefault="0049433E" w:rsidP="000C4929">
      <w:pPr>
        <w:pStyle w:val="ListParagraph"/>
        <w:tabs>
          <w:tab w:val="left" w:pos="2552"/>
          <w:tab w:val="left" w:pos="2694"/>
        </w:tabs>
        <w:spacing w:before="120" w:after="120" w:line="44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49433E">
        <w:rPr>
          <w:rFonts w:ascii="Angsana New" w:hAnsi="Angsana New" w:cs="Angsana New"/>
          <w:sz w:val="30"/>
          <w:szCs w:val="30"/>
        </w:rPr>
        <w:t>5</w:t>
      </w:r>
      <w:r w:rsidR="00657E76" w:rsidRPr="000F2D88">
        <w:rPr>
          <w:rFonts w:ascii="Angsana New" w:hAnsi="Angsana New" w:cs="Angsana New"/>
          <w:sz w:val="30"/>
          <w:szCs w:val="30"/>
          <w:cs/>
        </w:rPr>
        <w:t>.</w:t>
      </w:r>
      <w:r w:rsidRPr="0049433E">
        <w:rPr>
          <w:rFonts w:ascii="Angsana New" w:hAnsi="Angsana New" w:cs="Angsana New"/>
          <w:sz w:val="30"/>
          <w:szCs w:val="30"/>
        </w:rPr>
        <w:t>1</w:t>
      </w:r>
      <w:r w:rsidR="00657E76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sz w:val="30"/>
          <w:szCs w:val="30"/>
          <w:cs/>
        </w:rPr>
        <w:t>ลักษณะความสัมพันธ์และนโยบายในการกำหนดราคา</w:t>
      </w:r>
    </w:p>
    <w:p w14:paraId="470BAFFB" w14:textId="6E103EC2" w:rsidR="00657E76" w:rsidRPr="000F2D88" w:rsidRDefault="00657E76" w:rsidP="000C4929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ลักษณะความสัมพันธ์และนโยบายในการกำหนดราคาระหว่างบริษัทกับบริษัทย่อย บุคคลและกิจการ</w:t>
      </w:r>
      <w:r w:rsidR="00985BDF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ที่เกี่ยวข้องกัน มีดังนี้ </w:t>
      </w:r>
    </w:p>
    <w:tbl>
      <w:tblPr>
        <w:tblStyle w:val="TableGrid"/>
        <w:tblW w:w="907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364"/>
        <w:gridCol w:w="1856"/>
        <w:gridCol w:w="1971"/>
        <w:gridCol w:w="2270"/>
      </w:tblGrid>
      <w:tr w:rsidR="00A17772" w:rsidRPr="000F2D88" w14:paraId="1DE520CA" w14:textId="77777777" w:rsidTr="00F83F74">
        <w:trPr>
          <w:trHeight w:val="454"/>
        </w:trPr>
        <w:tc>
          <w:tcPr>
            <w:tcW w:w="612" w:type="dxa"/>
          </w:tcPr>
          <w:p w14:paraId="55686A2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ลำดับ</w:t>
            </w:r>
          </w:p>
        </w:tc>
        <w:tc>
          <w:tcPr>
            <w:tcW w:w="2364" w:type="dxa"/>
          </w:tcPr>
          <w:p w14:paraId="21BE21A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บุคคลหรือกิจการ</w:t>
            </w:r>
          </w:p>
        </w:tc>
        <w:tc>
          <w:tcPr>
            <w:tcW w:w="1856" w:type="dxa"/>
          </w:tcPr>
          <w:p w14:paraId="161EE82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1971" w:type="dxa"/>
          </w:tcPr>
          <w:p w14:paraId="3ABDE9A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ลักษณะรายการ</w:t>
            </w:r>
          </w:p>
        </w:tc>
        <w:tc>
          <w:tcPr>
            <w:tcW w:w="2270" w:type="dxa"/>
          </w:tcPr>
          <w:p w14:paraId="22B892D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นโยบายราคา</w:t>
            </w:r>
          </w:p>
        </w:tc>
      </w:tr>
      <w:tr w:rsidR="00A17772" w:rsidRPr="000F2D88" w14:paraId="5652AD6A" w14:textId="77777777" w:rsidTr="00F83F74">
        <w:trPr>
          <w:trHeight w:val="454"/>
        </w:trPr>
        <w:tc>
          <w:tcPr>
            <w:tcW w:w="612" w:type="dxa"/>
          </w:tcPr>
          <w:p w14:paraId="7A27961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364" w:type="dxa"/>
          </w:tcPr>
          <w:p w14:paraId="5BB5A66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บริษัท เวิลด์ไวด์ </w:t>
            </w:r>
          </w:p>
        </w:tc>
        <w:tc>
          <w:tcPr>
            <w:tcW w:w="1856" w:type="dxa"/>
          </w:tcPr>
          <w:p w14:paraId="62BCAFB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971" w:type="dxa"/>
          </w:tcPr>
          <w:p w14:paraId="7BAE604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2270" w:type="dxa"/>
          </w:tcPr>
          <w:p w14:paraId="6BAFE78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อัตราดอกเบี้ยร้อยละ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7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ต่อปี</w:t>
            </w:r>
          </w:p>
        </w:tc>
      </w:tr>
      <w:tr w:rsidR="00A17772" w:rsidRPr="000F2D88" w14:paraId="0A474DF3" w14:textId="77777777" w:rsidTr="00F83F74">
        <w:trPr>
          <w:trHeight w:val="454"/>
        </w:trPr>
        <w:tc>
          <w:tcPr>
            <w:tcW w:w="612" w:type="dxa"/>
          </w:tcPr>
          <w:p w14:paraId="3CD3A75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4" w:type="dxa"/>
          </w:tcPr>
          <w:p w14:paraId="1EC729F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5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ทรานสปอร์ต จำกัด</w:t>
            </w:r>
          </w:p>
        </w:tc>
        <w:tc>
          <w:tcPr>
            <w:tcW w:w="1856" w:type="dxa"/>
          </w:tcPr>
          <w:p w14:paraId="59A1CA8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71" w:type="dxa"/>
          </w:tcPr>
          <w:p w14:paraId="2EE2DF0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5091F3E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10B01A41" w14:textId="77777777" w:rsidTr="00F83F74">
        <w:trPr>
          <w:trHeight w:val="454"/>
        </w:trPr>
        <w:tc>
          <w:tcPr>
            <w:tcW w:w="612" w:type="dxa"/>
          </w:tcPr>
          <w:p w14:paraId="6C86130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4" w:type="dxa"/>
          </w:tcPr>
          <w:p w14:paraId="6E94024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5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6" w:type="dxa"/>
          </w:tcPr>
          <w:p w14:paraId="3F2738E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71" w:type="dxa"/>
          </w:tcPr>
          <w:p w14:paraId="5EBDCB4E" w14:textId="6EEB949A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</w:t>
            </w:r>
            <w:r w:rsidR="000A60F4">
              <w:rPr>
                <w:rFonts w:ascii="Angsana New" w:hAnsi="Angsana New" w:cs="Angsana New" w:hint="cs"/>
                <w:sz w:val="26"/>
                <w:szCs w:val="26"/>
                <w:cs/>
              </w:rPr>
              <w:t>จากการขาย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น้ำมัน</w:t>
            </w:r>
          </w:p>
        </w:tc>
        <w:tc>
          <w:tcPr>
            <w:tcW w:w="2270" w:type="dxa"/>
          </w:tcPr>
          <w:p w14:paraId="322D58B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</w:tc>
      </w:tr>
      <w:tr w:rsidR="00A17772" w:rsidRPr="000F2D88" w14:paraId="6E68E42D" w14:textId="77777777" w:rsidTr="00F83F74">
        <w:trPr>
          <w:trHeight w:val="454"/>
        </w:trPr>
        <w:tc>
          <w:tcPr>
            <w:tcW w:w="612" w:type="dxa"/>
          </w:tcPr>
          <w:p w14:paraId="4EEBD99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4" w:type="dxa"/>
          </w:tcPr>
          <w:p w14:paraId="4906AB7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7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6" w:type="dxa"/>
          </w:tcPr>
          <w:p w14:paraId="1FEC4CD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71" w:type="dxa"/>
          </w:tcPr>
          <w:p w14:paraId="474BD94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2270" w:type="dxa"/>
          </w:tcPr>
          <w:p w14:paraId="43DC1D9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ตามสัญญาที่ตกลงร่วมกัน</w:t>
            </w:r>
          </w:p>
        </w:tc>
      </w:tr>
      <w:tr w:rsidR="00A17772" w:rsidRPr="000F2D88" w14:paraId="3690821F" w14:textId="77777777" w:rsidTr="00F83F74">
        <w:trPr>
          <w:trHeight w:val="454"/>
        </w:trPr>
        <w:tc>
          <w:tcPr>
            <w:tcW w:w="612" w:type="dxa"/>
          </w:tcPr>
          <w:p w14:paraId="490691E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4" w:type="dxa"/>
          </w:tcPr>
          <w:p w14:paraId="1C171E3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7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6" w:type="dxa"/>
          </w:tcPr>
          <w:p w14:paraId="3DEEBD4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71" w:type="dxa"/>
          </w:tcPr>
          <w:p w14:paraId="0AE1425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ซื้อน้ำมัน</w:t>
            </w:r>
          </w:p>
        </w:tc>
        <w:tc>
          <w:tcPr>
            <w:tcW w:w="2270" w:type="dxa"/>
          </w:tcPr>
          <w:p w14:paraId="7EB9BCE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</w:tc>
      </w:tr>
      <w:tr w:rsidR="00A17772" w:rsidRPr="000F2D88" w14:paraId="083281CC" w14:textId="77777777" w:rsidTr="00F83F74">
        <w:trPr>
          <w:trHeight w:val="454"/>
        </w:trPr>
        <w:tc>
          <w:tcPr>
            <w:tcW w:w="612" w:type="dxa"/>
          </w:tcPr>
          <w:p w14:paraId="60DCAC8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364" w:type="dxa"/>
          </w:tcPr>
          <w:p w14:paraId="0CD301D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7C46CE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856" w:type="dxa"/>
          </w:tcPr>
          <w:p w14:paraId="15FA96A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971" w:type="dxa"/>
          </w:tcPr>
          <w:p w14:paraId="4972870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49B38CE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343984CF" w14:textId="77777777" w:rsidTr="00F83F74">
        <w:trPr>
          <w:trHeight w:val="454"/>
        </w:trPr>
        <w:tc>
          <w:tcPr>
            <w:tcW w:w="612" w:type="dxa"/>
          </w:tcPr>
          <w:p w14:paraId="14AA21D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4" w:type="dxa"/>
          </w:tcPr>
          <w:p w14:paraId="5DE0E77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181C4FB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971" w:type="dxa"/>
          </w:tcPr>
          <w:p w14:paraId="112BF68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70" w:type="dxa"/>
          </w:tcPr>
          <w:p w14:paraId="5E9C7B7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186451C0" w14:textId="77777777" w:rsidTr="00F83F74">
        <w:trPr>
          <w:trHeight w:val="454"/>
        </w:trPr>
        <w:tc>
          <w:tcPr>
            <w:tcW w:w="612" w:type="dxa"/>
          </w:tcPr>
          <w:p w14:paraId="1DA8C75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364" w:type="dxa"/>
          </w:tcPr>
          <w:p w14:paraId="6EF48C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856" w:type="dxa"/>
          </w:tcPr>
          <w:p w14:paraId="36BE1AC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971" w:type="dxa"/>
          </w:tcPr>
          <w:p w14:paraId="36164B3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1051422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7DA6CA19" w14:textId="77777777" w:rsidTr="00F83F74">
        <w:trPr>
          <w:trHeight w:val="454"/>
        </w:trPr>
        <w:tc>
          <w:tcPr>
            <w:tcW w:w="612" w:type="dxa"/>
          </w:tcPr>
          <w:p w14:paraId="5BA0FC5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4" w:type="dxa"/>
          </w:tcPr>
          <w:p w14:paraId="49FD0A9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0B8C282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971" w:type="dxa"/>
          </w:tcPr>
          <w:p w14:paraId="1AED768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0" w:type="dxa"/>
          </w:tcPr>
          <w:p w14:paraId="22E9C7E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A17772" w:rsidRPr="000F2D88" w14:paraId="00CF8287" w14:textId="77777777" w:rsidTr="00F83F74">
        <w:trPr>
          <w:trHeight w:val="454"/>
        </w:trPr>
        <w:tc>
          <w:tcPr>
            <w:tcW w:w="612" w:type="dxa"/>
          </w:tcPr>
          <w:p w14:paraId="02A4117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4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364" w:type="dxa"/>
          </w:tcPr>
          <w:p w14:paraId="6B3F3A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49433E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เอนเนอร์จี</w:t>
            </w:r>
          </w:p>
        </w:tc>
        <w:tc>
          <w:tcPr>
            <w:tcW w:w="1856" w:type="dxa"/>
          </w:tcPr>
          <w:p w14:paraId="73B34D4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971" w:type="dxa"/>
          </w:tcPr>
          <w:p w14:paraId="40A7E65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043BAFA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52D0F5C6" w14:textId="77777777" w:rsidTr="00F83F74">
        <w:trPr>
          <w:trHeight w:val="454"/>
        </w:trPr>
        <w:tc>
          <w:tcPr>
            <w:tcW w:w="612" w:type="dxa"/>
          </w:tcPr>
          <w:p w14:paraId="33CF202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4" w:type="dxa"/>
          </w:tcPr>
          <w:p w14:paraId="2C1056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คอร์ปอเรชั่น จำกัด</w:t>
            </w:r>
          </w:p>
        </w:tc>
        <w:tc>
          <w:tcPr>
            <w:tcW w:w="1856" w:type="dxa"/>
          </w:tcPr>
          <w:p w14:paraId="09D2460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971" w:type="dxa"/>
          </w:tcPr>
          <w:p w14:paraId="62D613A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70" w:type="dxa"/>
          </w:tcPr>
          <w:p w14:paraId="49BC2B2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71452517" w14:textId="77777777" w:rsidTr="00F83F74">
        <w:trPr>
          <w:trHeight w:val="454"/>
        </w:trPr>
        <w:tc>
          <w:tcPr>
            <w:tcW w:w="612" w:type="dxa"/>
          </w:tcPr>
          <w:p w14:paraId="35718F0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5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364" w:type="dxa"/>
          </w:tcPr>
          <w:p w14:paraId="6088370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</w:t>
            </w:r>
          </w:p>
        </w:tc>
        <w:tc>
          <w:tcPr>
            <w:tcW w:w="1856" w:type="dxa"/>
          </w:tcPr>
          <w:p w14:paraId="64B34E8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971" w:type="dxa"/>
          </w:tcPr>
          <w:p w14:paraId="4DD83BC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7B79231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0AD3C457" w14:textId="77777777" w:rsidTr="00F83F74">
        <w:trPr>
          <w:trHeight w:val="454"/>
        </w:trPr>
        <w:tc>
          <w:tcPr>
            <w:tcW w:w="612" w:type="dxa"/>
          </w:tcPr>
          <w:p w14:paraId="04ACD2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4" w:type="dxa"/>
          </w:tcPr>
          <w:p w14:paraId="7513542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856" w:type="dxa"/>
          </w:tcPr>
          <w:p w14:paraId="01915BF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971" w:type="dxa"/>
          </w:tcPr>
          <w:p w14:paraId="4081613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270" w:type="dxa"/>
          </w:tcPr>
          <w:p w14:paraId="3E7ADF4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A17772" w:rsidRPr="000F2D88" w14:paraId="188EF3FE" w14:textId="77777777" w:rsidTr="00F83F74">
        <w:trPr>
          <w:trHeight w:val="454"/>
        </w:trPr>
        <w:tc>
          <w:tcPr>
            <w:tcW w:w="612" w:type="dxa"/>
          </w:tcPr>
          <w:p w14:paraId="791FFD8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6.</w:t>
            </w:r>
          </w:p>
        </w:tc>
        <w:tc>
          <w:tcPr>
            <w:tcW w:w="2364" w:type="dxa"/>
          </w:tcPr>
          <w:p w14:paraId="5B4DAED5" w14:textId="77777777" w:rsidR="00A17772" w:rsidRPr="000F2D88" w:rsidRDefault="00A17772" w:rsidP="0067396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ซึสเตนเนเบิ้ล จำกัด</w:t>
            </w:r>
          </w:p>
        </w:tc>
        <w:tc>
          <w:tcPr>
            <w:tcW w:w="1856" w:type="dxa"/>
          </w:tcPr>
          <w:p w14:paraId="4E39013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971" w:type="dxa"/>
          </w:tcPr>
          <w:p w14:paraId="7BF05AA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4ED33B1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</w:tbl>
    <w:p w14:paraId="1110B0B4" w14:textId="77777777" w:rsidR="00C42A2E" w:rsidRDefault="00C42A2E" w:rsidP="000C4929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6504387D" w14:textId="77777777" w:rsidR="00C42A2E" w:rsidRDefault="00C42A2E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4674871C" w14:textId="4278A1FC" w:rsidR="00896C7F" w:rsidRPr="000F2D88" w:rsidRDefault="0049433E" w:rsidP="000C4929">
      <w:pPr>
        <w:pStyle w:val="ListParagraph"/>
        <w:tabs>
          <w:tab w:val="left" w:pos="2552"/>
          <w:tab w:val="left" w:pos="2694"/>
        </w:tabs>
        <w:spacing w:before="120" w:after="0" w:line="42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49433E">
        <w:rPr>
          <w:rFonts w:ascii="Angsana New" w:hAnsi="Angsana New" w:cs="Angsana New"/>
          <w:sz w:val="30"/>
          <w:szCs w:val="30"/>
        </w:rPr>
        <w:lastRenderedPageBreak/>
        <w:t>5</w:t>
      </w:r>
      <w:r w:rsidR="0083556D" w:rsidRPr="000F2D88">
        <w:rPr>
          <w:rFonts w:ascii="Angsana New" w:hAnsi="Angsana New" w:cs="Angsana New"/>
          <w:sz w:val="30"/>
          <w:szCs w:val="30"/>
          <w:cs/>
        </w:rPr>
        <w:t>.</w:t>
      </w:r>
      <w:r w:rsidRPr="0049433E">
        <w:rPr>
          <w:rFonts w:ascii="Angsana New" w:hAnsi="Angsana New" w:cs="Angsana New"/>
          <w:sz w:val="30"/>
          <w:szCs w:val="30"/>
        </w:rPr>
        <w:t>2</w:t>
      </w:r>
      <w:r w:rsidR="0083556D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83556D" w:rsidRPr="000F2D88">
        <w:rPr>
          <w:rFonts w:ascii="Angsana New" w:hAnsi="Angsana New" w:cs="Angsana New"/>
          <w:sz w:val="30"/>
          <w:szCs w:val="30"/>
          <w:cs/>
        </w:rPr>
        <w:t>รายการทรัพย์สินและหนี้สินกับบุคคลและกิจการที่เกี่ยวข้องกัน มีดังนี้</w:t>
      </w:r>
    </w:p>
    <w:tbl>
      <w:tblPr>
        <w:tblStyle w:val="TableGrid"/>
        <w:tblW w:w="919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613"/>
        <w:gridCol w:w="1505"/>
        <w:gridCol w:w="1559"/>
        <w:gridCol w:w="1539"/>
      </w:tblGrid>
      <w:tr w:rsidR="00A17772" w:rsidRPr="000F2D88" w14:paraId="5080DA2B" w14:textId="77777777" w:rsidTr="000C4929">
        <w:trPr>
          <w:trHeight w:val="85"/>
        </w:trPr>
        <w:tc>
          <w:tcPr>
            <w:tcW w:w="2976" w:type="dxa"/>
          </w:tcPr>
          <w:p w14:paraId="2280666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32E43EF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94FD47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69660B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5209795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17772" w:rsidRPr="000F2D88" w14:paraId="404E3B41" w14:textId="77777777" w:rsidTr="000C4929">
        <w:trPr>
          <w:trHeight w:val="85"/>
        </w:trPr>
        <w:tc>
          <w:tcPr>
            <w:tcW w:w="2976" w:type="dxa"/>
          </w:tcPr>
          <w:p w14:paraId="7A3E7C1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4A2C2BDE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1B9BBA7E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0F2D88" w14:paraId="3643067A" w14:textId="77777777" w:rsidTr="000C4929">
        <w:trPr>
          <w:trHeight w:val="85"/>
        </w:trPr>
        <w:tc>
          <w:tcPr>
            <w:tcW w:w="2976" w:type="dxa"/>
          </w:tcPr>
          <w:p w14:paraId="1444116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125C0EEF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70B5A5FC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03ADB979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3AB1136D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7772" w:rsidRPr="000F2D88" w14:paraId="7A87585B" w14:textId="77777777" w:rsidTr="000C4929">
        <w:trPr>
          <w:trHeight w:val="85"/>
        </w:trPr>
        <w:tc>
          <w:tcPr>
            <w:tcW w:w="2976" w:type="dxa"/>
          </w:tcPr>
          <w:p w14:paraId="445C53E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13" w:type="dxa"/>
          </w:tcPr>
          <w:p w14:paraId="250BC01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ED5709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D4D7E8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50FC4F9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26A0064C" w14:textId="77777777" w:rsidTr="00F83F74">
        <w:trPr>
          <w:trHeight w:val="454"/>
        </w:trPr>
        <w:tc>
          <w:tcPr>
            <w:tcW w:w="2976" w:type="dxa"/>
          </w:tcPr>
          <w:p w14:paraId="355593D8" w14:textId="77777777" w:rsidR="00A17772" w:rsidRPr="000F2D88" w:rsidRDefault="00A17772" w:rsidP="000C4929">
            <w:pPr>
              <w:pStyle w:val="ListParagraph"/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2F1597D1" w14:textId="326D1EC8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A6DF84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17DB97D6" w14:textId="067C492F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398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846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39" w:type="dxa"/>
            <w:shd w:val="clear" w:color="auto" w:fill="auto"/>
          </w:tcPr>
          <w:p w14:paraId="5E5CBBD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479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031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</w:tr>
      <w:tr w:rsidR="00670CFF" w:rsidRPr="000F2D88" w14:paraId="7292DA9F" w14:textId="77777777" w:rsidTr="000C4929">
        <w:trPr>
          <w:trHeight w:val="118"/>
        </w:trPr>
        <w:tc>
          <w:tcPr>
            <w:tcW w:w="2976" w:type="dxa"/>
          </w:tcPr>
          <w:p w14:paraId="641E527F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7709CC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</w:tcPr>
          <w:p w14:paraId="7A4FB783" w14:textId="6EDEA359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872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118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505" w:type="dxa"/>
          </w:tcPr>
          <w:p w14:paraId="5F401393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383BD953" w14:textId="08FD818E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872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118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539" w:type="dxa"/>
          </w:tcPr>
          <w:p w14:paraId="6B0D26B5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670CFF" w:rsidRPr="000F2D88" w14:paraId="5DE9C798" w14:textId="77777777" w:rsidTr="000C4929">
        <w:trPr>
          <w:trHeight w:val="85"/>
        </w:trPr>
        <w:tc>
          <w:tcPr>
            <w:tcW w:w="2976" w:type="dxa"/>
          </w:tcPr>
          <w:p w14:paraId="06DA031F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 จำกัด</w:t>
            </w:r>
          </w:p>
        </w:tc>
        <w:tc>
          <w:tcPr>
            <w:tcW w:w="1613" w:type="dxa"/>
          </w:tcPr>
          <w:p w14:paraId="74B66B64" w14:textId="7B54584E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438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381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05" w:type="dxa"/>
          </w:tcPr>
          <w:p w14:paraId="1542BED6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51702">
              <w:rPr>
                <w:rFonts w:ascii="Angsana New" w:hAnsi="Angsana New" w:cs="Angsana New"/>
                <w:sz w:val="26"/>
                <w:szCs w:val="26"/>
              </w:rPr>
              <w:t>431,313.20</w:t>
            </w:r>
          </w:p>
        </w:tc>
        <w:tc>
          <w:tcPr>
            <w:tcW w:w="1559" w:type="dxa"/>
            <w:shd w:val="clear" w:color="auto" w:fill="auto"/>
          </w:tcPr>
          <w:p w14:paraId="3C9FD39C" w14:textId="7C9B7C71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438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381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39" w:type="dxa"/>
          </w:tcPr>
          <w:p w14:paraId="5A85E688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51702">
              <w:rPr>
                <w:rFonts w:ascii="Angsana New" w:hAnsi="Angsana New" w:cs="Angsana New"/>
                <w:sz w:val="26"/>
                <w:szCs w:val="26"/>
              </w:rPr>
              <w:t>431,313.20</w:t>
            </w:r>
          </w:p>
        </w:tc>
      </w:tr>
      <w:tr w:rsidR="00670CFF" w:rsidRPr="000F2D88" w14:paraId="7C69AC46" w14:textId="77777777" w:rsidTr="000C4929">
        <w:trPr>
          <w:trHeight w:val="130"/>
        </w:trPr>
        <w:tc>
          <w:tcPr>
            <w:tcW w:w="2976" w:type="dxa"/>
          </w:tcPr>
          <w:p w14:paraId="6C9B0A67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 w:hanging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49433E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เอนเนอร์จี คอร์ปอเรชั่น</w:t>
            </w:r>
          </w:p>
        </w:tc>
        <w:tc>
          <w:tcPr>
            <w:tcW w:w="1613" w:type="dxa"/>
          </w:tcPr>
          <w:p w14:paraId="12EAF8BF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B557D71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79BA51E2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7BE43246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0CFF" w:rsidRPr="000F2D88" w14:paraId="69226502" w14:textId="77777777" w:rsidTr="000C4929">
        <w:trPr>
          <w:trHeight w:val="85"/>
        </w:trPr>
        <w:tc>
          <w:tcPr>
            <w:tcW w:w="2976" w:type="dxa"/>
          </w:tcPr>
          <w:p w14:paraId="7D02FB94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613" w:type="dxa"/>
          </w:tcPr>
          <w:p w14:paraId="767A4A3C" w14:textId="211374C9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810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05" w:type="dxa"/>
          </w:tcPr>
          <w:p w14:paraId="4C7EC82C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15170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449</w:t>
            </w:r>
            <w:r w:rsidRPr="0015170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59" w:type="dxa"/>
            <w:shd w:val="clear" w:color="auto" w:fill="auto"/>
          </w:tcPr>
          <w:p w14:paraId="36D21AE0" w14:textId="47B28542" w:rsidR="00670CFF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38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810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39" w:type="dxa"/>
          </w:tcPr>
          <w:p w14:paraId="355DC384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15170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449</w:t>
            </w:r>
            <w:r w:rsidRPr="0015170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</w:tr>
      <w:tr w:rsidR="00670CFF" w:rsidRPr="000F2D88" w14:paraId="0A697B2B" w14:textId="77777777" w:rsidTr="000C4929">
        <w:trPr>
          <w:trHeight w:val="85"/>
        </w:trPr>
        <w:tc>
          <w:tcPr>
            <w:tcW w:w="2976" w:type="dxa"/>
          </w:tcPr>
          <w:p w14:paraId="6789F78F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32EB1020" w14:textId="3201B29E" w:rsidR="00670CFF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622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7ED67A08" w14:textId="77777777" w:rsidR="00670CFF" w:rsidRPr="000F2D88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115</w:t>
            </w:r>
            <w:r w:rsidRPr="00DB283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237</w:t>
            </w:r>
            <w:r w:rsidRPr="00DB283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05148004" w14:textId="332419DA" w:rsidR="00670CFF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622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7E7FDDB6" w14:textId="77777777" w:rsidR="00670CFF" w:rsidRPr="000F2D88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115</w:t>
            </w:r>
            <w:r w:rsidRPr="00DB283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237</w:t>
            </w:r>
            <w:r w:rsidRPr="00DB283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670CFF" w:rsidRPr="000F2D88" w14:paraId="7E2D4397" w14:textId="77777777" w:rsidTr="000C4929">
        <w:trPr>
          <w:trHeight w:val="85"/>
        </w:trPr>
        <w:tc>
          <w:tcPr>
            <w:tcW w:w="2976" w:type="dxa"/>
          </w:tcPr>
          <w:p w14:paraId="0BA6D167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19BC196A" w14:textId="00BB432C" w:rsidR="00670CFF" w:rsidRPr="000F2D8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0CFF">
              <w:rPr>
                <w:rFonts w:ascii="Angsana New" w:hAnsi="Angsana New" w:cs="Angsana New"/>
                <w:sz w:val="26"/>
                <w:szCs w:val="26"/>
              </w:rPr>
              <w:t>1,445,932.10</w:t>
            </w:r>
          </w:p>
        </w:tc>
        <w:tc>
          <w:tcPr>
            <w:tcW w:w="1505" w:type="dxa"/>
          </w:tcPr>
          <w:p w14:paraId="6027A570" w14:textId="77777777" w:rsidR="00670CFF" w:rsidRPr="000F2D8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27C23">
              <w:rPr>
                <w:rFonts w:ascii="Angsana New" w:hAnsi="Angsana New" w:cs="Angsana New"/>
                <w:sz w:val="26"/>
                <w:szCs w:val="26"/>
              </w:rPr>
              <w:t>1,603,472.10</w:t>
            </w:r>
          </w:p>
        </w:tc>
        <w:tc>
          <w:tcPr>
            <w:tcW w:w="1559" w:type="dxa"/>
          </w:tcPr>
          <w:p w14:paraId="6C02A0C9" w14:textId="31C315B3" w:rsidR="00670CFF" w:rsidRPr="000F2D88" w:rsidRDefault="00543F13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844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779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3BDF3CD3" w14:textId="77777777" w:rsidR="00670CFF" w:rsidRPr="000F2D8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27C23">
              <w:rPr>
                <w:rFonts w:ascii="Angsana New" w:hAnsi="Angsana New" w:cs="Angsana New"/>
                <w:sz w:val="26"/>
                <w:szCs w:val="26"/>
              </w:rPr>
              <w:t>16,082,503.63</w:t>
            </w:r>
          </w:p>
        </w:tc>
      </w:tr>
      <w:tr w:rsidR="00670CFF" w:rsidRPr="000F2D88" w14:paraId="1902632F" w14:textId="77777777" w:rsidTr="000C4929">
        <w:trPr>
          <w:trHeight w:val="102"/>
        </w:trPr>
        <w:tc>
          <w:tcPr>
            <w:tcW w:w="4589" w:type="dxa"/>
            <w:gridSpan w:val="2"/>
          </w:tcPr>
          <w:p w14:paraId="2986E900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bookmarkStart w:id="0" w:name="_Hlk107997765"/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ลูกหนี้หมุนเวียนอื่น (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ค่าบริหารจัดการค้างรับ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505" w:type="dxa"/>
          </w:tcPr>
          <w:p w14:paraId="37A56344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59" w:type="dxa"/>
          </w:tcPr>
          <w:p w14:paraId="5EDDFF5E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059AA6EC" w14:textId="77777777" w:rsidR="00670CFF" w:rsidRPr="00C452B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70CFF" w:rsidRPr="000F2D88" w14:paraId="04C3FCC9" w14:textId="77777777" w:rsidTr="000C4929">
        <w:trPr>
          <w:trHeight w:val="207"/>
        </w:trPr>
        <w:tc>
          <w:tcPr>
            <w:tcW w:w="2976" w:type="dxa"/>
          </w:tcPr>
          <w:p w14:paraId="0BA3C570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B202F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24DA187B" w14:textId="77777777" w:rsidR="00670CFF" w:rsidRPr="00B51E94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5DE9E266" w14:textId="77777777" w:rsidR="00670CFF" w:rsidRPr="0049433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709F5A56" w14:textId="5CA35D1C" w:rsidR="00670CFF" w:rsidRPr="00B51E94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2C599C0A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670CFF" w:rsidRPr="000F2D88" w14:paraId="692C1F58" w14:textId="77777777" w:rsidTr="000C4929">
        <w:trPr>
          <w:trHeight w:val="85"/>
        </w:trPr>
        <w:tc>
          <w:tcPr>
            <w:tcW w:w="2976" w:type="dxa"/>
          </w:tcPr>
          <w:p w14:paraId="6DC553A1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46263290" w14:textId="77777777" w:rsidR="00670CFF" w:rsidRPr="000F2D8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426E8785" w14:textId="77777777" w:rsidR="00670CFF" w:rsidRPr="00B37C9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85BDF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551BE8D" w14:textId="3546AAFE" w:rsidR="00670CFF" w:rsidRPr="000F2D88" w:rsidRDefault="00543F13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4C07FAC4" w14:textId="77777777" w:rsidR="00670CFF" w:rsidRPr="000F2D88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670CFF" w:rsidRPr="000F2D88" w14:paraId="03F915D6" w14:textId="77777777" w:rsidTr="00F83F74">
        <w:trPr>
          <w:trHeight w:val="454"/>
        </w:trPr>
        <w:tc>
          <w:tcPr>
            <w:tcW w:w="4589" w:type="dxa"/>
            <w:gridSpan w:val="2"/>
          </w:tcPr>
          <w:p w14:paraId="5CBB739F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ลูกหนี้หมุนเวียนอื่น (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รายได้ค้างรับ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505" w:type="dxa"/>
          </w:tcPr>
          <w:p w14:paraId="1E4F6FE2" w14:textId="77777777" w:rsidR="00670CFF" w:rsidRPr="0049433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883F1C3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8DEBCAE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0CFF" w:rsidRPr="000F2D88" w14:paraId="152C61EC" w14:textId="77777777" w:rsidTr="000C4929">
        <w:trPr>
          <w:trHeight w:val="85"/>
        </w:trPr>
        <w:tc>
          <w:tcPr>
            <w:tcW w:w="2976" w:type="dxa"/>
          </w:tcPr>
          <w:p w14:paraId="05C7762E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500D8878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3239418E" w14:textId="77777777" w:rsidR="00670CFF" w:rsidRPr="0049433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5994B5E2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</w:tcPr>
          <w:p w14:paraId="39127C03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148</w:t>
            </w:r>
            <w:r w:rsidRPr="0066531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Pr="0066531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</w:tr>
      <w:tr w:rsidR="00670CFF" w:rsidRPr="000F2D88" w14:paraId="52C92A06" w14:textId="77777777" w:rsidTr="000C4929">
        <w:trPr>
          <w:trHeight w:val="85"/>
        </w:trPr>
        <w:tc>
          <w:tcPr>
            <w:tcW w:w="2976" w:type="dxa"/>
          </w:tcPr>
          <w:p w14:paraId="62B5649D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63E1B89E" w14:textId="1C03FA19" w:rsidR="00670CFF" w:rsidRPr="0032762E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65748094" w14:textId="77777777" w:rsidR="00670CFF" w:rsidRPr="0049433E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41759F48" w14:textId="77777777" w:rsidR="00670CFF" w:rsidRPr="0032762E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</w:tcPr>
          <w:p w14:paraId="586C6E1D" w14:textId="77777777" w:rsidR="00670CFF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148</w:t>
            </w:r>
            <w:r w:rsidRPr="0066531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Pr="0066531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</w:tr>
      <w:tr w:rsidR="00670CFF" w:rsidRPr="000F2D88" w14:paraId="3FEE7D05" w14:textId="77777777" w:rsidTr="00F83F74">
        <w:trPr>
          <w:trHeight w:val="441"/>
        </w:trPr>
        <w:tc>
          <w:tcPr>
            <w:tcW w:w="2976" w:type="dxa"/>
          </w:tcPr>
          <w:p w14:paraId="0A5DF9B5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  <w:r w:rsidRPr="0084246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D925F3">
              <w:rPr>
                <w:rFonts w:ascii="Angsana New" w:hAnsi="Angsana New" w:cs="Angsana New" w:hint="cs"/>
                <w:b/>
                <w:bCs/>
                <w:sz w:val="25"/>
                <w:szCs w:val="25"/>
                <w:cs/>
              </w:rPr>
              <w:t>(ดอกเบี้ยค้างจ่าย)</w:t>
            </w:r>
          </w:p>
        </w:tc>
        <w:tc>
          <w:tcPr>
            <w:tcW w:w="1613" w:type="dxa"/>
          </w:tcPr>
          <w:p w14:paraId="524139D8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B54E9F0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739F6730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454695D2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0CFF" w:rsidRPr="000F2D88" w14:paraId="3A7F41DC" w14:textId="77777777" w:rsidTr="00F83F74">
        <w:trPr>
          <w:trHeight w:val="432"/>
        </w:trPr>
        <w:tc>
          <w:tcPr>
            <w:tcW w:w="2976" w:type="dxa"/>
          </w:tcPr>
          <w:p w14:paraId="3B3EF997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79F9E859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3539E04" w14:textId="77777777" w:rsidR="00670CFF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39E1A059" w14:textId="77777777" w:rsidR="00670CFF" w:rsidRPr="0032762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2BEE">
              <w:rPr>
                <w:rFonts w:ascii="Angsana New" w:hAnsi="Angsana New" w:cs="Angsana New"/>
                <w:sz w:val="26"/>
                <w:szCs w:val="26"/>
              </w:rPr>
              <w:t>1,670,219.17</w:t>
            </w:r>
          </w:p>
        </w:tc>
        <w:tc>
          <w:tcPr>
            <w:tcW w:w="1539" w:type="dxa"/>
          </w:tcPr>
          <w:p w14:paraId="1FD14636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041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670CFF" w:rsidRPr="000F2D88" w14:paraId="4A96EDA9" w14:textId="77777777" w:rsidTr="000C4929">
        <w:trPr>
          <w:trHeight w:val="85"/>
        </w:trPr>
        <w:tc>
          <w:tcPr>
            <w:tcW w:w="2976" w:type="dxa"/>
          </w:tcPr>
          <w:p w14:paraId="3F0E7043" w14:textId="77777777" w:rsidR="00670CFF" w:rsidRPr="000F2D88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27F57DED" w14:textId="77777777" w:rsidR="00670CFF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FECC0CC" w14:textId="77777777" w:rsidR="00670CFF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08AD0178" w14:textId="1FA3D122" w:rsidR="00670CFF" w:rsidRPr="0032762E" w:rsidRDefault="00543F13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670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219</w:t>
            </w:r>
            <w:r w:rsidR="00670CFF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539" w:type="dxa"/>
          </w:tcPr>
          <w:p w14:paraId="701E0446" w14:textId="77777777" w:rsidR="00670CFF" w:rsidRPr="00975141" w:rsidRDefault="00670CFF" w:rsidP="000C4929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041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670CFF" w:rsidRPr="000F2D88" w14:paraId="3DD56895" w14:textId="77777777" w:rsidTr="000C4929">
        <w:trPr>
          <w:trHeight w:val="85"/>
        </w:trPr>
        <w:tc>
          <w:tcPr>
            <w:tcW w:w="2976" w:type="dxa"/>
          </w:tcPr>
          <w:p w14:paraId="1B284C88" w14:textId="77777777" w:rsidR="00670CFF" w:rsidRPr="0084246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613" w:type="dxa"/>
          </w:tcPr>
          <w:p w14:paraId="740CB29A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62CBCCD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1D53CBE2" w14:textId="77777777" w:rsidR="00670CFF" w:rsidRPr="00B82BE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32C1548D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0CFF" w:rsidRPr="000F2D88" w14:paraId="33EB2258" w14:textId="77777777" w:rsidTr="000C4929">
        <w:trPr>
          <w:trHeight w:val="85"/>
        </w:trPr>
        <w:tc>
          <w:tcPr>
            <w:tcW w:w="2976" w:type="dxa"/>
          </w:tcPr>
          <w:p w14:paraId="3F1A0148" w14:textId="77777777" w:rsidR="00670CFF" w:rsidRPr="006925F7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63B0093C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35F3A14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27441810" w14:textId="77777777" w:rsidR="00670CFF" w:rsidRPr="00B82BE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7A5BEEF5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0CFF" w:rsidRPr="000F2D88" w14:paraId="651A31D6" w14:textId="77777777" w:rsidTr="00F83F74">
        <w:trPr>
          <w:trHeight w:val="433"/>
        </w:trPr>
        <w:tc>
          <w:tcPr>
            <w:tcW w:w="2976" w:type="dxa"/>
            <w:vAlign w:val="bottom"/>
          </w:tcPr>
          <w:p w14:paraId="5E914ED4" w14:textId="77777777" w:rsidR="00670CFF" w:rsidRPr="006925F7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613" w:type="dxa"/>
            <w:vAlign w:val="bottom"/>
          </w:tcPr>
          <w:p w14:paraId="0789F216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vAlign w:val="bottom"/>
          </w:tcPr>
          <w:p w14:paraId="5218EC04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232DDF" w14:textId="77777777" w:rsidR="00670CFF" w:rsidRPr="00B82BE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B5C99"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,000,000.00</w:t>
            </w:r>
          </w:p>
        </w:tc>
        <w:tc>
          <w:tcPr>
            <w:tcW w:w="1539" w:type="dxa"/>
            <w:vAlign w:val="bottom"/>
          </w:tcPr>
          <w:p w14:paraId="5DA38460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B5C99">
              <w:rPr>
                <w:rFonts w:ascii="Angsana New" w:hAnsi="Angsana New" w:cs="Angsana New"/>
                <w:sz w:val="26"/>
                <w:szCs w:val="26"/>
              </w:rPr>
              <w:t>15,000,000.00</w:t>
            </w:r>
          </w:p>
        </w:tc>
      </w:tr>
      <w:tr w:rsidR="00670CFF" w:rsidRPr="000F2D88" w14:paraId="1A872654" w14:textId="77777777" w:rsidTr="00F83F74">
        <w:trPr>
          <w:trHeight w:val="425"/>
        </w:trPr>
        <w:tc>
          <w:tcPr>
            <w:tcW w:w="2976" w:type="dxa"/>
            <w:vAlign w:val="bottom"/>
          </w:tcPr>
          <w:p w14:paraId="38F6CC37" w14:textId="77777777" w:rsidR="00670CFF" w:rsidRPr="006925F7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เพิ่มขึ้นระหว่างงวด</w:t>
            </w:r>
          </w:p>
        </w:tc>
        <w:tc>
          <w:tcPr>
            <w:tcW w:w="1613" w:type="dxa"/>
            <w:vAlign w:val="bottom"/>
          </w:tcPr>
          <w:p w14:paraId="6F051BEA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vAlign w:val="bottom"/>
          </w:tcPr>
          <w:p w14:paraId="320CDA38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1C53B6" w14:textId="77777777" w:rsidR="00670CFF" w:rsidRPr="00B82BEE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B5C99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  <w:vAlign w:val="bottom"/>
          </w:tcPr>
          <w:p w14:paraId="03C43DE5" w14:textId="77777777" w:rsidR="00670CFF" w:rsidRPr="00975141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B5C99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670CFF" w:rsidRPr="000F2D88" w14:paraId="7806DECE" w14:textId="77777777" w:rsidTr="00F83F74">
        <w:trPr>
          <w:trHeight w:val="417"/>
        </w:trPr>
        <w:tc>
          <w:tcPr>
            <w:tcW w:w="2976" w:type="dxa"/>
            <w:vAlign w:val="bottom"/>
          </w:tcPr>
          <w:p w14:paraId="4DD61777" w14:textId="77777777" w:rsidR="00670CFF" w:rsidRPr="006925F7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  <w:cs/>
              </w:rPr>
              <w:t>ลดลงระหว่างงวด</w:t>
            </w:r>
          </w:p>
        </w:tc>
        <w:tc>
          <w:tcPr>
            <w:tcW w:w="1613" w:type="dxa"/>
            <w:vAlign w:val="bottom"/>
          </w:tcPr>
          <w:p w14:paraId="294F1DDA" w14:textId="77777777" w:rsidR="00670CFF" w:rsidRPr="00975141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vAlign w:val="bottom"/>
          </w:tcPr>
          <w:p w14:paraId="5B390411" w14:textId="77777777" w:rsidR="00670CFF" w:rsidRPr="00975141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5DF225" w14:textId="77777777" w:rsidR="00670CFF" w:rsidRPr="00B82BEE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B5C99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  <w:vAlign w:val="bottom"/>
          </w:tcPr>
          <w:p w14:paraId="701F337B" w14:textId="77777777" w:rsidR="00670CFF" w:rsidRPr="00975141" w:rsidRDefault="00670CFF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(3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,000,000.00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670CFF" w:rsidRPr="000F2D88" w14:paraId="45D539E6" w14:textId="77777777" w:rsidTr="000C4929">
        <w:trPr>
          <w:trHeight w:val="85"/>
        </w:trPr>
        <w:tc>
          <w:tcPr>
            <w:tcW w:w="2976" w:type="dxa"/>
            <w:vAlign w:val="bottom"/>
          </w:tcPr>
          <w:p w14:paraId="3A9E7F0B" w14:textId="77777777" w:rsidR="00670CFF" w:rsidRPr="006925F7" w:rsidRDefault="00670CFF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613" w:type="dxa"/>
            <w:vAlign w:val="bottom"/>
          </w:tcPr>
          <w:p w14:paraId="6D7CACB9" w14:textId="77777777" w:rsidR="00670CFF" w:rsidRPr="00975141" w:rsidRDefault="00670CFF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vAlign w:val="bottom"/>
          </w:tcPr>
          <w:p w14:paraId="62FB2C57" w14:textId="77777777" w:rsidR="00670CFF" w:rsidRPr="00975141" w:rsidRDefault="00670CFF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0FE9D" w14:textId="77777777" w:rsidR="00670CFF" w:rsidRPr="00B82BEE" w:rsidRDefault="00670CFF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5572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2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EB5C9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vAlign w:val="bottom"/>
          </w:tcPr>
          <w:p w14:paraId="4A94B449" w14:textId="77777777" w:rsidR="00670CFF" w:rsidRPr="00975141" w:rsidRDefault="00670CFF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2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EB5C9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EB5C9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0C4929" w:rsidRPr="000F2D88" w14:paraId="4041ADAF" w14:textId="77777777" w:rsidTr="000C4929">
        <w:trPr>
          <w:trHeight w:val="85"/>
        </w:trPr>
        <w:tc>
          <w:tcPr>
            <w:tcW w:w="2976" w:type="dxa"/>
            <w:vAlign w:val="bottom"/>
          </w:tcPr>
          <w:p w14:paraId="71BCBA3F" w14:textId="77777777" w:rsidR="000C4929" w:rsidRPr="006925F7" w:rsidRDefault="000C4929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13" w:type="dxa"/>
            <w:vAlign w:val="bottom"/>
          </w:tcPr>
          <w:p w14:paraId="7041E8B6" w14:textId="77777777" w:rsidR="000C4929" w:rsidRDefault="000C4929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  <w:vAlign w:val="bottom"/>
          </w:tcPr>
          <w:p w14:paraId="2B8988A0" w14:textId="77777777" w:rsidR="000C4929" w:rsidRPr="0049433E" w:rsidRDefault="000C4929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4B3B5D" w14:textId="77777777" w:rsidR="000C4929" w:rsidRPr="00695572" w:rsidRDefault="000C4929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  <w:vAlign w:val="bottom"/>
          </w:tcPr>
          <w:p w14:paraId="1F314570" w14:textId="77777777" w:rsidR="000C4929" w:rsidRPr="00695572" w:rsidRDefault="000C4929" w:rsidP="000C4929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bookmarkEnd w:id="0"/>
    </w:tbl>
    <w:p w14:paraId="48C0FCA0" w14:textId="6E8AB2E0" w:rsidR="002A2003" w:rsidRDefault="00CA765A" w:rsidP="002A2003">
      <w:pPr>
        <w:tabs>
          <w:tab w:val="left" w:pos="2552"/>
          <w:tab w:val="left" w:pos="2694"/>
        </w:tabs>
        <w:spacing w:after="0" w:line="420" w:lineRule="exact"/>
        <w:jc w:val="center"/>
        <w:rPr>
          <w:rFonts w:ascii="Angsana New" w:hAnsi="Angsana New" w:cs="Angsana New"/>
          <w:sz w:val="30"/>
          <w:szCs w:val="30"/>
        </w:rPr>
      </w:pPr>
      <w:r>
        <w:br w:type="page"/>
      </w:r>
    </w:p>
    <w:p w14:paraId="17E2A1DB" w14:textId="77777777" w:rsidR="00A17772" w:rsidRPr="000F2D88" w:rsidRDefault="00A17772" w:rsidP="000C4929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bookmarkStart w:id="1" w:name="_Hlk107998268"/>
      <w:r w:rsidRPr="0049433E">
        <w:rPr>
          <w:rFonts w:ascii="Angsana New" w:hAnsi="Angsana New" w:cs="Angsana New"/>
          <w:sz w:val="30"/>
          <w:szCs w:val="30"/>
        </w:rPr>
        <w:lastRenderedPageBreak/>
        <w:t>5</w:t>
      </w:r>
      <w:r w:rsidRPr="000F2D88">
        <w:rPr>
          <w:rFonts w:ascii="Angsana New" w:hAnsi="Angsana New" w:cs="Angsana New"/>
          <w:sz w:val="30"/>
          <w:szCs w:val="30"/>
          <w:cs/>
        </w:rPr>
        <w:t>.</w:t>
      </w:r>
      <w:r w:rsidRPr="000F2D88">
        <w:rPr>
          <w:rFonts w:ascii="Angsana New" w:hAnsi="Angsana New" w:cs="Angsana New"/>
          <w:sz w:val="30"/>
          <w:szCs w:val="30"/>
        </w:rPr>
        <w:t>3</w:t>
      </w:r>
      <w:r w:rsidRPr="000F2D88">
        <w:rPr>
          <w:rFonts w:ascii="Angsana New" w:hAnsi="Angsana New" w:cs="Angsana New" w:hint="cs"/>
          <w:sz w:val="30"/>
          <w:szCs w:val="30"/>
          <w:cs/>
        </w:rPr>
        <w:tab/>
      </w:r>
      <w:r w:rsidRPr="0009670B">
        <w:rPr>
          <w:rFonts w:ascii="Angsana New" w:hAnsi="Angsana New" w:cs="Angsana New"/>
          <w:sz w:val="30"/>
          <w:szCs w:val="30"/>
          <w:cs/>
        </w:rPr>
        <w:t>รายการรายได้และค่าใช้จ่าย</w:t>
      </w:r>
      <w:r w:rsidRPr="000F2D88">
        <w:rPr>
          <w:rFonts w:ascii="Angsana New" w:hAnsi="Angsana New" w:cs="Angsana New"/>
          <w:sz w:val="30"/>
          <w:szCs w:val="30"/>
          <w:cs/>
        </w:rPr>
        <w:t>กับบุคคลและกิจการที่เกี่ยวข้องกัน สำหรับ</w:t>
      </w:r>
      <w:r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Pr="0049433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 </w:t>
      </w:r>
      <w:r w:rsidRPr="000F2D88">
        <w:rPr>
          <w:rFonts w:ascii="Angsana New" w:hAnsi="Angsana New" w:cs="Angsana New"/>
          <w:sz w:val="30"/>
          <w:szCs w:val="30"/>
          <w:cs/>
        </w:rPr>
        <w:t>สิ้นสุดวันที่</w:t>
      </w:r>
      <w:r>
        <w:rPr>
          <w:rFonts w:ascii="Angsana New" w:hAnsi="Angsana New" w:cs="Angsana New" w:hint="cs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กันยายน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มีดังนี้</w:t>
      </w:r>
    </w:p>
    <w:tbl>
      <w:tblPr>
        <w:tblStyle w:val="TableGrid"/>
        <w:tblW w:w="905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A17772" w:rsidRPr="000F2D88" w14:paraId="0D4785B0" w14:textId="77777777" w:rsidTr="00F83F74">
        <w:tc>
          <w:tcPr>
            <w:tcW w:w="2835" w:type="dxa"/>
          </w:tcPr>
          <w:p w14:paraId="6C6809A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6E4817B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EC3FBC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F9F428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BC8468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17772" w:rsidRPr="000F2D88" w14:paraId="40E7E3B8" w14:textId="77777777" w:rsidTr="00F83F74">
        <w:trPr>
          <w:trHeight w:val="80"/>
        </w:trPr>
        <w:tc>
          <w:tcPr>
            <w:tcW w:w="2835" w:type="dxa"/>
          </w:tcPr>
          <w:p w14:paraId="0BE06B1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3B78DCAC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26B6765F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bookmarkEnd w:id="1"/>
      <w:tr w:rsidR="00A17772" w:rsidRPr="000F2D88" w14:paraId="44533687" w14:textId="77777777" w:rsidTr="00F83F74">
        <w:tc>
          <w:tcPr>
            <w:tcW w:w="2835" w:type="dxa"/>
          </w:tcPr>
          <w:p w14:paraId="1B17CF1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7B7005CF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139BC459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59C83E68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720EFED5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2565</w:t>
            </w:r>
          </w:p>
        </w:tc>
      </w:tr>
      <w:tr w:rsidR="00A17772" w:rsidRPr="000F2D88" w14:paraId="7264BCE5" w14:textId="77777777" w:rsidTr="00F83F74">
        <w:tc>
          <w:tcPr>
            <w:tcW w:w="2835" w:type="dxa"/>
          </w:tcPr>
          <w:p w14:paraId="475FAA5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613" w:type="dxa"/>
          </w:tcPr>
          <w:p w14:paraId="3C16A88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C4BB2C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F1692E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700E5F2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650F4925" w14:textId="77777777" w:rsidTr="00F83F74">
        <w:tc>
          <w:tcPr>
            <w:tcW w:w="2835" w:type="dxa"/>
          </w:tcPr>
          <w:p w14:paraId="1DAF8EB6" w14:textId="77777777" w:rsidR="00A17772" w:rsidRPr="000F2D88" w:rsidRDefault="00A17772" w:rsidP="000C4929">
            <w:pPr>
              <w:pStyle w:val="ListParagraph"/>
              <w:spacing w:line="44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730296C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shd w:val="clear" w:color="auto" w:fill="auto"/>
          </w:tcPr>
          <w:p w14:paraId="455F7F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7BAA38DE" w14:textId="4F85CE19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792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539" w:type="dxa"/>
            <w:shd w:val="clear" w:color="auto" w:fill="auto"/>
          </w:tcPr>
          <w:p w14:paraId="4C549CC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F1064">
              <w:rPr>
                <w:rFonts w:ascii="Angsana New" w:hAnsi="Angsana New" w:cs="Angsana New"/>
                <w:sz w:val="26"/>
                <w:szCs w:val="26"/>
              </w:rPr>
              <w:t>37,094,231.01</w:t>
            </w:r>
          </w:p>
        </w:tc>
      </w:tr>
      <w:tr w:rsidR="00A17772" w:rsidRPr="000F2D88" w14:paraId="3B65048C" w14:textId="77777777" w:rsidTr="00F83F74">
        <w:tc>
          <w:tcPr>
            <w:tcW w:w="2835" w:type="dxa"/>
          </w:tcPr>
          <w:p w14:paraId="1675FBE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5D0A88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</w:tcPr>
          <w:p w14:paraId="474D1F70" w14:textId="5FDCADA2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783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341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05" w:type="dxa"/>
            <w:shd w:val="clear" w:color="auto" w:fill="auto"/>
          </w:tcPr>
          <w:p w14:paraId="74BBDBB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2,758,288.55</w:t>
            </w:r>
          </w:p>
        </w:tc>
        <w:tc>
          <w:tcPr>
            <w:tcW w:w="1559" w:type="dxa"/>
          </w:tcPr>
          <w:p w14:paraId="65E8AEA8" w14:textId="3FAB3297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783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341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39" w:type="dxa"/>
            <w:shd w:val="clear" w:color="auto" w:fill="auto"/>
          </w:tcPr>
          <w:p w14:paraId="2A813F4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2,758,288.55</w:t>
            </w:r>
          </w:p>
        </w:tc>
      </w:tr>
      <w:tr w:rsidR="00A17772" w:rsidRPr="000F2D88" w14:paraId="40C89A3D" w14:textId="77777777" w:rsidTr="00F83F74">
        <w:tc>
          <w:tcPr>
            <w:tcW w:w="2835" w:type="dxa"/>
          </w:tcPr>
          <w:p w14:paraId="2D6C377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 จำกัด</w:t>
            </w:r>
          </w:p>
        </w:tc>
        <w:tc>
          <w:tcPr>
            <w:tcW w:w="1613" w:type="dxa"/>
          </w:tcPr>
          <w:p w14:paraId="2B98AA72" w14:textId="6AE84D6B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348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676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505" w:type="dxa"/>
            <w:shd w:val="clear" w:color="auto" w:fill="auto"/>
          </w:tcPr>
          <w:p w14:paraId="1ACFA59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F1064">
              <w:rPr>
                <w:rFonts w:ascii="Angsana New" w:hAnsi="Angsana New" w:cs="Angsana New"/>
                <w:sz w:val="26"/>
                <w:szCs w:val="26"/>
              </w:rPr>
              <w:t>1,150,300.95</w:t>
            </w:r>
          </w:p>
        </w:tc>
        <w:tc>
          <w:tcPr>
            <w:tcW w:w="1559" w:type="dxa"/>
          </w:tcPr>
          <w:p w14:paraId="2B0F7076" w14:textId="27A56ADC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348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676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539" w:type="dxa"/>
            <w:shd w:val="clear" w:color="auto" w:fill="auto"/>
          </w:tcPr>
          <w:p w14:paraId="0A5A2EF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F1064">
              <w:rPr>
                <w:rFonts w:ascii="Angsana New" w:hAnsi="Angsana New" w:cs="Angsana New"/>
                <w:sz w:val="26"/>
                <w:szCs w:val="26"/>
              </w:rPr>
              <w:t>1,150,300.95</w:t>
            </w:r>
          </w:p>
        </w:tc>
      </w:tr>
      <w:tr w:rsidR="00A17772" w:rsidRPr="000F2D88" w14:paraId="4AFF3F79" w14:textId="77777777" w:rsidTr="00F83F74">
        <w:tc>
          <w:tcPr>
            <w:tcW w:w="2835" w:type="dxa"/>
          </w:tcPr>
          <w:p w14:paraId="6AD1EE3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75" w:hanging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09450C">
              <w:rPr>
                <w:rFonts w:ascii="Angsana New" w:hAnsi="Angsana New" w:cs="Angsana New"/>
                <w:sz w:val="26"/>
                <w:szCs w:val="26"/>
              </w:rPr>
              <w:t xml:space="preserve">89 </w:t>
            </w: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เอนเนอร์จี คอร์ปอเรชั่น</w:t>
            </w:r>
          </w:p>
        </w:tc>
        <w:tc>
          <w:tcPr>
            <w:tcW w:w="1613" w:type="dxa"/>
          </w:tcPr>
          <w:p w14:paraId="12AC04C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  <w:shd w:val="clear" w:color="auto" w:fill="auto"/>
          </w:tcPr>
          <w:p w14:paraId="6C400FA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A5267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  <w:shd w:val="clear" w:color="auto" w:fill="auto"/>
          </w:tcPr>
          <w:p w14:paraId="0AC1E1C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69CB768E" w14:textId="77777777" w:rsidTr="00F83F74">
        <w:tc>
          <w:tcPr>
            <w:tcW w:w="2835" w:type="dxa"/>
          </w:tcPr>
          <w:p w14:paraId="3D32D6E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613" w:type="dxa"/>
          </w:tcPr>
          <w:p w14:paraId="626C375C" w14:textId="51736AD6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121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893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05" w:type="dxa"/>
            <w:shd w:val="clear" w:color="auto" w:fill="auto"/>
          </w:tcPr>
          <w:p w14:paraId="6C94A88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F1064">
              <w:rPr>
                <w:rFonts w:ascii="Angsana New" w:hAnsi="Angsana New" w:cs="Angsana New"/>
                <w:sz w:val="26"/>
                <w:szCs w:val="26"/>
              </w:rPr>
              <w:t>112,288.60</w:t>
            </w:r>
          </w:p>
        </w:tc>
        <w:tc>
          <w:tcPr>
            <w:tcW w:w="1559" w:type="dxa"/>
          </w:tcPr>
          <w:p w14:paraId="1E12104C" w14:textId="67169DB1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121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893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39" w:type="dxa"/>
            <w:shd w:val="clear" w:color="auto" w:fill="auto"/>
          </w:tcPr>
          <w:p w14:paraId="3607F19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F1064">
              <w:rPr>
                <w:rFonts w:ascii="Angsana New" w:hAnsi="Angsana New" w:cs="Angsana New"/>
                <w:sz w:val="26"/>
                <w:szCs w:val="26"/>
              </w:rPr>
              <w:t>112,288.60</w:t>
            </w:r>
          </w:p>
        </w:tc>
      </w:tr>
      <w:tr w:rsidR="00A17772" w:rsidRPr="000F2D88" w14:paraId="56787D85" w14:textId="77777777" w:rsidTr="00F83F74">
        <w:tc>
          <w:tcPr>
            <w:tcW w:w="2835" w:type="dxa"/>
          </w:tcPr>
          <w:p w14:paraId="3D9023D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5DBBCB6A" w14:textId="5039D854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301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572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505" w:type="dxa"/>
            <w:shd w:val="clear" w:color="auto" w:fill="auto"/>
          </w:tcPr>
          <w:p w14:paraId="08779952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334,776.10</w:t>
            </w:r>
          </w:p>
        </w:tc>
        <w:tc>
          <w:tcPr>
            <w:tcW w:w="1559" w:type="dxa"/>
          </w:tcPr>
          <w:p w14:paraId="6F41A345" w14:textId="16F9D8C8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301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572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539" w:type="dxa"/>
            <w:shd w:val="clear" w:color="auto" w:fill="auto"/>
          </w:tcPr>
          <w:p w14:paraId="44218F05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334,776.10</w:t>
            </w:r>
          </w:p>
        </w:tc>
      </w:tr>
      <w:tr w:rsidR="00A17772" w:rsidRPr="000F2D88" w14:paraId="4156793C" w14:textId="77777777" w:rsidTr="00F83F74">
        <w:trPr>
          <w:trHeight w:val="80"/>
        </w:trPr>
        <w:tc>
          <w:tcPr>
            <w:tcW w:w="2835" w:type="dxa"/>
          </w:tcPr>
          <w:p w14:paraId="677434D3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701B76DD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</w:rPr>
              <w:t>4,555,484.00</w:t>
            </w:r>
          </w:p>
        </w:tc>
        <w:tc>
          <w:tcPr>
            <w:tcW w:w="1505" w:type="dxa"/>
          </w:tcPr>
          <w:p w14:paraId="68ABF1EC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7447D">
              <w:rPr>
                <w:rFonts w:ascii="Angsana New" w:hAnsi="Angsana New" w:cs="Angsana New"/>
                <w:sz w:val="26"/>
                <w:szCs w:val="26"/>
              </w:rPr>
              <w:t>4,355,654.20</w:t>
            </w:r>
          </w:p>
        </w:tc>
        <w:tc>
          <w:tcPr>
            <w:tcW w:w="1559" w:type="dxa"/>
          </w:tcPr>
          <w:p w14:paraId="276CCB78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</w:rPr>
              <w:t>36,869,276.12</w:t>
            </w:r>
          </w:p>
        </w:tc>
        <w:tc>
          <w:tcPr>
            <w:tcW w:w="1539" w:type="dxa"/>
          </w:tcPr>
          <w:p w14:paraId="13C6812E" w14:textId="1918FB6C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41</w:t>
            </w:r>
            <w:r w:rsidR="00A17772" w:rsidRPr="0047447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449</w:t>
            </w:r>
            <w:r w:rsidR="00A17772" w:rsidRPr="0047447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885</w:t>
            </w:r>
            <w:r w:rsidR="00A17772" w:rsidRPr="0047447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21</w:t>
            </w:r>
          </w:p>
        </w:tc>
      </w:tr>
      <w:tr w:rsidR="00A17772" w:rsidRPr="000F2D88" w14:paraId="64CC0246" w14:textId="77777777" w:rsidTr="00F83F74">
        <w:trPr>
          <w:trHeight w:val="80"/>
        </w:trPr>
        <w:tc>
          <w:tcPr>
            <w:tcW w:w="2835" w:type="dxa"/>
          </w:tcPr>
          <w:p w14:paraId="2D75BD21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613" w:type="dxa"/>
          </w:tcPr>
          <w:p w14:paraId="18E555A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113F07D" w14:textId="77777777" w:rsidR="00A17772" w:rsidRPr="0047447D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4FDB8C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74A7CF63" w14:textId="77777777" w:rsidR="00A17772" w:rsidRPr="0047447D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A17772" w:rsidRPr="000F2D88" w14:paraId="7EB39064" w14:textId="77777777" w:rsidTr="00F83F74">
        <w:trPr>
          <w:trHeight w:val="80"/>
        </w:trPr>
        <w:tc>
          <w:tcPr>
            <w:tcW w:w="2835" w:type="dxa"/>
          </w:tcPr>
          <w:p w14:paraId="01801445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29965091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069D98AE" w14:textId="77777777" w:rsidR="00A17772" w:rsidRPr="0047447D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66F70D8F" w14:textId="1876D7B3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39" w:type="dxa"/>
          </w:tcPr>
          <w:p w14:paraId="2ED00DF1" w14:textId="77777777" w:rsidR="00A17772" w:rsidRPr="0047447D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</w:tr>
      <w:tr w:rsidR="00A17772" w:rsidRPr="000F2D88" w14:paraId="19A8D76E" w14:textId="77777777" w:rsidTr="00F83F74">
        <w:trPr>
          <w:trHeight w:val="80"/>
        </w:trPr>
        <w:tc>
          <w:tcPr>
            <w:tcW w:w="2835" w:type="dxa"/>
          </w:tcPr>
          <w:p w14:paraId="49B75539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47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194D4027" w14:textId="52B20239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43A2E6D8" w14:textId="28C3B8D9" w:rsidR="00A17772" w:rsidRPr="0047447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B7EBBAB" w14:textId="330720A2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39" w:type="dxa"/>
          </w:tcPr>
          <w:p w14:paraId="27F268BD" w14:textId="7F6E39FE" w:rsidR="00A17772" w:rsidRPr="0047447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A17772" w:rsidRPr="000F2D88" w14:paraId="1A1C48F7" w14:textId="77777777" w:rsidTr="00F83F74">
        <w:tc>
          <w:tcPr>
            <w:tcW w:w="2835" w:type="dxa"/>
          </w:tcPr>
          <w:p w14:paraId="488D39C7" w14:textId="77777777" w:rsidR="00A17772" w:rsidRPr="0047447D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bookmarkStart w:id="2" w:name="_Hlk107998364"/>
            <w:r w:rsidRPr="0047447D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รายได้อื่น (ค่าบริหารจัดการ)</w:t>
            </w:r>
          </w:p>
        </w:tc>
        <w:tc>
          <w:tcPr>
            <w:tcW w:w="1613" w:type="dxa"/>
          </w:tcPr>
          <w:p w14:paraId="6CEE57B0" w14:textId="77777777" w:rsidR="00A177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EA6F752" w14:textId="77777777" w:rsidR="00A17772" w:rsidRPr="006955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66ACC59" w14:textId="77777777" w:rsidR="00A17772" w:rsidRPr="00425231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A2E37B7" w14:textId="77777777" w:rsidR="00A17772" w:rsidRPr="00425231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A17772" w:rsidRPr="000F2D88" w14:paraId="5C136CF0" w14:textId="77777777" w:rsidTr="00F83F74">
        <w:tc>
          <w:tcPr>
            <w:tcW w:w="2835" w:type="dxa"/>
          </w:tcPr>
          <w:p w14:paraId="4A27EB4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7879911A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6AC086E2" w14:textId="77777777" w:rsidR="00A17772" w:rsidRPr="00425231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Pr="00425231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7703706D" w14:textId="791F923E" w:rsidR="00A17772" w:rsidRPr="00425231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080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59FD0E1E" w14:textId="77777777" w:rsidR="00A17772" w:rsidRPr="00425231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</w:rPr>
              <w:t>1,080,000.00</w:t>
            </w:r>
          </w:p>
        </w:tc>
      </w:tr>
      <w:tr w:rsidR="00A17772" w:rsidRPr="000F2D88" w14:paraId="7F841F16" w14:textId="77777777" w:rsidTr="00F83F74">
        <w:trPr>
          <w:trHeight w:val="93"/>
        </w:trPr>
        <w:tc>
          <w:tcPr>
            <w:tcW w:w="2835" w:type="dxa"/>
          </w:tcPr>
          <w:p w14:paraId="70471D6F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73411AE4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23B18881" w14:textId="77777777" w:rsidR="00A17772" w:rsidRPr="00425231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Pr="00425231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CCE7116" w14:textId="175E3A7E" w:rsidR="00A17772" w:rsidRPr="00425231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080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46D549FC" w14:textId="77777777" w:rsidR="00A17772" w:rsidRPr="00425231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</w:rPr>
              <w:t>1,080,000.00</w:t>
            </w:r>
          </w:p>
        </w:tc>
      </w:tr>
      <w:tr w:rsidR="00DA5920" w:rsidRPr="000F2D88" w14:paraId="3A0A5F96" w14:textId="77777777" w:rsidTr="00F83F74">
        <w:trPr>
          <w:trHeight w:val="93"/>
        </w:trPr>
        <w:tc>
          <w:tcPr>
            <w:tcW w:w="2835" w:type="dxa"/>
          </w:tcPr>
          <w:p w14:paraId="72994D02" w14:textId="56C9D783" w:rsidR="00DA5920" w:rsidRPr="000F2D88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ซื้อน้ำมัน</w:t>
            </w:r>
          </w:p>
        </w:tc>
        <w:tc>
          <w:tcPr>
            <w:tcW w:w="1613" w:type="dxa"/>
          </w:tcPr>
          <w:p w14:paraId="7E2C3584" w14:textId="77777777" w:rsidR="00DA5920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10E0976" w14:textId="77777777" w:rsidR="00DA5920" w:rsidRPr="00695572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28D94C4" w14:textId="77777777" w:rsidR="00DA5920" w:rsidRPr="00AE023D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  <w:shd w:val="clear" w:color="auto" w:fill="auto"/>
          </w:tcPr>
          <w:p w14:paraId="5C90CCB7" w14:textId="77777777" w:rsidR="00DA5920" w:rsidRPr="00842461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A5920" w:rsidRPr="000F2D88" w14:paraId="44D02A4B" w14:textId="77777777" w:rsidTr="00F83F74">
        <w:trPr>
          <w:trHeight w:val="93"/>
        </w:trPr>
        <w:tc>
          <w:tcPr>
            <w:tcW w:w="2835" w:type="dxa"/>
          </w:tcPr>
          <w:p w14:paraId="3AE72BB1" w14:textId="185DADA9" w:rsidR="00DA5920" w:rsidRPr="000F2D88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5183E9DC" w14:textId="5CDBE38A" w:rsidR="00DA5920" w:rsidRDefault="00DA5920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4CAF7E7A" w14:textId="7AB51958" w:rsidR="00DA5920" w:rsidRPr="00695572" w:rsidRDefault="00DA5920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0393FB32" w14:textId="5D0FD2BB" w:rsidR="00DA5920" w:rsidRPr="00AE023D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="00DA5920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311</w:t>
            </w:r>
            <w:r w:rsidR="00DA5920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539" w:type="dxa"/>
            <w:shd w:val="clear" w:color="auto" w:fill="auto"/>
          </w:tcPr>
          <w:p w14:paraId="5F185DB7" w14:textId="07C72D0B" w:rsidR="00DA5920" w:rsidRPr="00842461" w:rsidRDefault="00DA5920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10,522,300.00</w:t>
            </w:r>
          </w:p>
        </w:tc>
      </w:tr>
      <w:tr w:rsidR="00DA5920" w:rsidRPr="000F2D88" w14:paraId="27B4B0F3" w14:textId="77777777" w:rsidTr="00F83F74">
        <w:trPr>
          <w:trHeight w:val="93"/>
        </w:trPr>
        <w:tc>
          <w:tcPr>
            <w:tcW w:w="2835" w:type="dxa"/>
          </w:tcPr>
          <w:p w14:paraId="7059AA22" w14:textId="7F17C593" w:rsidR="00DA5920" w:rsidRPr="000F2D88" w:rsidRDefault="00DA5920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47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3AE0DC34" w14:textId="7FB49F5C" w:rsidR="00DA5920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DA5920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5F6C887C" w14:textId="34F59BF6" w:rsidR="00DA5920" w:rsidRPr="00695572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DA5920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1BCF5D4" w14:textId="7B7E9577" w:rsidR="00DA5920" w:rsidRPr="00AE023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="00DA5920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311</w:t>
            </w:r>
            <w:r w:rsidR="00DA5920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539" w:type="dxa"/>
            <w:shd w:val="clear" w:color="auto" w:fill="auto"/>
          </w:tcPr>
          <w:p w14:paraId="292FBEBA" w14:textId="5798A377" w:rsidR="00DA5920" w:rsidRPr="00842461" w:rsidRDefault="00DA5920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10,522,300.00</w:t>
            </w:r>
          </w:p>
        </w:tc>
      </w:tr>
      <w:tr w:rsidR="00A17772" w:rsidRPr="000F2D88" w14:paraId="22CD5BBA" w14:textId="77777777" w:rsidTr="00F83F74">
        <w:tc>
          <w:tcPr>
            <w:tcW w:w="2835" w:type="dxa"/>
          </w:tcPr>
          <w:p w14:paraId="0AA98755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ต้นทุนทางการเงิน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(ดอกเบี้ยจ่าย)</w:t>
            </w:r>
          </w:p>
        </w:tc>
        <w:tc>
          <w:tcPr>
            <w:tcW w:w="1613" w:type="dxa"/>
          </w:tcPr>
          <w:p w14:paraId="24B9709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920365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D2061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0B3F9F4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0603E035" w14:textId="77777777" w:rsidTr="00F83F74">
        <w:tc>
          <w:tcPr>
            <w:tcW w:w="2835" w:type="dxa"/>
          </w:tcPr>
          <w:p w14:paraId="3B44C39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E4ED0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58113E18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2887F351" w14:textId="77777777" w:rsidR="00A17772" w:rsidRPr="00425231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Pr="00425231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028E20AE" w14:textId="2B22A9C2" w:rsidR="00A17772" w:rsidRPr="00425231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211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726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  <w:tc>
          <w:tcPr>
            <w:tcW w:w="1539" w:type="dxa"/>
            <w:shd w:val="clear" w:color="auto" w:fill="auto"/>
          </w:tcPr>
          <w:p w14:paraId="218853CF" w14:textId="77777777" w:rsidR="00A17772" w:rsidRPr="00425231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211</w:t>
            </w:r>
            <w:r w:rsidRPr="00C36B0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726</w:t>
            </w:r>
            <w:r w:rsidRPr="00C36B0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</w:tr>
      <w:tr w:rsidR="00A17772" w:rsidRPr="000F2D88" w14:paraId="2904ED80" w14:textId="77777777" w:rsidTr="00F83F74">
        <w:trPr>
          <w:trHeight w:val="561"/>
        </w:trPr>
        <w:tc>
          <w:tcPr>
            <w:tcW w:w="2835" w:type="dxa"/>
          </w:tcPr>
          <w:p w14:paraId="5DBCF79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3574423D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481DEFD5" w14:textId="77777777" w:rsidR="00A17772" w:rsidRPr="00425231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25231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3F8697C5" w14:textId="3D772C2F" w:rsidR="00A17772" w:rsidRPr="00425231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211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726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  <w:tc>
          <w:tcPr>
            <w:tcW w:w="1539" w:type="dxa"/>
            <w:shd w:val="clear" w:color="auto" w:fill="auto"/>
          </w:tcPr>
          <w:p w14:paraId="29792ECB" w14:textId="77777777" w:rsidR="00A17772" w:rsidRPr="00425231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211</w:t>
            </w:r>
            <w:r w:rsidRPr="00C36B0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726</w:t>
            </w:r>
            <w:r w:rsidRPr="00C36B0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</w:tr>
      <w:bookmarkEnd w:id="2"/>
    </w:tbl>
    <w:p w14:paraId="3D18137A" w14:textId="77777777" w:rsidR="00A17772" w:rsidRDefault="00A17772" w:rsidP="00A17772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5FB01033" w14:textId="29E1BBFF" w:rsidR="00A17772" w:rsidRPr="000F2D88" w:rsidRDefault="00A17772" w:rsidP="000C4929">
      <w:pPr>
        <w:pStyle w:val="ListParagraph"/>
        <w:tabs>
          <w:tab w:val="left" w:pos="2552"/>
          <w:tab w:val="left" w:pos="2694"/>
        </w:tabs>
        <w:spacing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49433E">
        <w:rPr>
          <w:rFonts w:ascii="Angsana New" w:hAnsi="Angsana New" w:cs="Angsana New"/>
          <w:sz w:val="30"/>
          <w:szCs w:val="30"/>
        </w:rPr>
        <w:lastRenderedPageBreak/>
        <w:t>5</w:t>
      </w:r>
      <w:r w:rsidRPr="000F2D88">
        <w:rPr>
          <w:rFonts w:ascii="Angsana New" w:hAnsi="Angsana New" w:cs="Angsana New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>4</w:t>
      </w:r>
      <w:r w:rsidRPr="000F2D88">
        <w:rPr>
          <w:rFonts w:ascii="Angsana New" w:hAnsi="Angsana New" w:cs="Angsana New" w:hint="cs"/>
          <w:sz w:val="30"/>
          <w:szCs w:val="30"/>
          <w:cs/>
        </w:rPr>
        <w:tab/>
      </w:r>
      <w:r w:rsidRPr="0009670B">
        <w:rPr>
          <w:rFonts w:ascii="Angsana New" w:hAnsi="Angsana New" w:cs="Angsana New"/>
          <w:sz w:val="30"/>
          <w:szCs w:val="30"/>
          <w:cs/>
        </w:rPr>
        <w:t>รายการรายได้และค่าใช้จ่าย</w:t>
      </w:r>
      <w:r w:rsidRPr="000F2D88">
        <w:rPr>
          <w:rFonts w:ascii="Angsana New" w:hAnsi="Angsana New" w:cs="Angsana New"/>
          <w:sz w:val="30"/>
          <w:szCs w:val="30"/>
          <w:cs/>
        </w:rPr>
        <w:t>กับบุคคลและกิจการที่เกี่ยวข้องกัน สำหรับ</w:t>
      </w:r>
      <w:r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 </w:t>
      </w:r>
      <w:r w:rsidRPr="000F2D88">
        <w:rPr>
          <w:rFonts w:ascii="Angsana New" w:hAnsi="Angsana New" w:cs="Angsana New"/>
          <w:sz w:val="30"/>
          <w:szCs w:val="30"/>
          <w:cs/>
        </w:rPr>
        <w:t>สิ้นสุดวันที่</w:t>
      </w:r>
      <w:r>
        <w:rPr>
          <w:rFonts w:ascii="Angsana New" w:hAnsi="Angsana New" w:cs="Angsana New" w:hint="cs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 xml:space="preserve">0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มีดังนี้</w:t>
      </w:r>
    </w:p>
    <w:tbl>
      <w:tblPr>
        <w:tblStyle w:val="TableGrid"/>
        <w:tblW w:w="905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A17772" w:rsidRPr="000F2D88" w14:paraId="4A9AB9EC" w14:textId="77777777" w:rsidTr="000C4929">
        <w:trPr>
          <w:trHeight w:val="85"/>
        </w:trPr>
        <w:tc>
          <w:tcPr>
            <w:tcW w:w="2835" w:type="dxa"/>
          </w:tcPr>
          <w:p w14:paraId="006A6F6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bookmarkStart w:id="3" w:name="_Hlk107998740"/>
          </w:p>
        </w:tc>
        <w:tc>
          <w:tcPr>
            <w:tcW w:w="1613" w:type="dxa"/>
          </w:tcPr>
          <w:p w14:paraId="0E40E4C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6A95E47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36A685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7432595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17772" w:rsidRPr="000F2D88" w14:paraId="4D2C4FAB" w14:textId="77777777" w:rsidTr="000C4929">
        <w:trPr>
          <w:trHeight w:val="85"/>
        </w:trPr>
        <w:tc>
          <w:tcPr>
            <w:tcW w:w="2835" w:type="dxa"/>
          </w:tcPr>
          <w:p w14:paraId="2CDB5FB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76F2AB51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56A32E19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bookmarkEnd w:id="3"/>
      <w:tr w:rsidR="00A17772" w:rsidRPr="000F2D88" w14:paraId="713ED29E" w14:textId="77777777" w:rsidTr="000C4929">
        <w:trPr>
          <w:trHeight w:val="85"/>
        </w:trPr>
        <w:tc>
          <w:tcPr>
            <w:tcW w:w="2835" w:type="dxa"/>
          </w:tcPr>
          <w:p w14:paraId="37F9441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70B6E313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3332483D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2B0A1B36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3DC2B24C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2565</w:t>
            </w:r>
          </w:p>
        </w:tc>
      </w:tr>
      <w:tr w:rsidR="00A17772" w:rsidRPr="000F2D88" w14:paraId="113B678A" w14:textId="77777777" w:rsidTr="000C4929">
        <w:trPr>
          <w:trHeight w:val="85"/>
        </w:trPr>
        <w:tc>
          <w:tcPr>
            <w:tcW w:w="2835" w:type="dxa"/>
          </w:tcPr>
          <w:p w14:paraId="1222DC6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613" w:type="dxa"/>
          </w:tcPr>
          <w:p w14:paraId="5E6E2F9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423807A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104A80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4AAE067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5E565C70" w14:textId="77777777" w:rsidTr="000C4929">
        <w:trPr>
          <w:trHeight w:val="85"/>
        </w:trPr>
        <w:tc>
          <w:tcPr>
            <w:tcW w:w="2835" w:type="dxa"/>
          </w:tcPr>
          <w:p w14:paraId="2EFFDE38" w14:textId="77777777" w:rsidR="00A17772" w:rsidRPr="000F2D88" w:rsidRDefault="00A17772" w:rsidP="000C4929">
            <w:pPr>
              <w:pStyle w:val="ListParagraph"/>
              <w:spacing w:line="38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28FCCFF4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shd w:val="clear" w:color="auto" w:fill="auto"/>
          </w:tcPr>
          <w:p w14:paraId="05C293AB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14A7BA4D" w14:textId="1D8AD1B0" w:rsidR="00A17772" w:rsidRPr="00B66D97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105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049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815</w:t>
            </w:r>
            <w:r w:rsidR="00A17772" w:rsidRPr="00B82BE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</w:t>
            </w:r>
          </w:p>
        </w:tc>
        <w:tc>
          <w:tcPr>
            <w:tcW w:w="1539" w:type="dxa"/>
            <w:shd w:val="clear" w:color="auto" w:fill="auto"/>
          </w:tcPr>
          <w:p w14:paraId="01A2D1C6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101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290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590</w:t>
            </w:r>
            <w:r w:rsidRPr="001B4B8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A17772" w:rsidRPr="000F2D88" w14:paraId="6BD656E9" w14:textId="77777777" w:rsidTr="00F83F74">
        <w:tc>
          <w:tcPr>
            <w:tcW w:w="2835" w:type="dxa"/>
          </w:tcPr>
          <w:p w14:paraId="322527C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77D0E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</w:tcPr>
          <w:p w14:paraId="5673E298" w14:textId="636E688A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469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807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505" w:type="dxa"/>
            <w:shd w:val="clear" w:color="auto" w:fill="auto"/>
          </w:tcPr>
          <w:p w14:paraId="36C8D13D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947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979</w:t>
            </w:r>
            <w:r w:rsidRPr="001B4B8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559" w:type="dxa"/>
          </w:tcPr>
          <w:p w14:paraId="510FD9D7" w14:textId="1EB93FEC" w:rsidR="00A17772" w:rsidRPr="00B66D97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469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807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539" w:type="dxa"/>
            <w:shd w:val="clear" w:color="auto" w:fill="auto"/>
          </w:tcPr>
          <w:p w14:paraId="6824EE49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947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979</w:t>
            </w:r>
            <w:r w:rsidRPr="001B4B8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</w:tr>
      <w:tr w:rsidR="00A17772" w:rsidRPr="000F2D88" w14:paraId="45DCD717" w14:textId="77777777" w:rsidTr="000C4929">
        <w:trPr>
          <w:trHeight w:val="85"/>
        </w:trPr>
        <w:tc>
          <w:tcPr>
            <w:tcW w:w="2835" w:type="dxa"/>
          </w:tcPr>
          <w:p w14:paraId="18D1142B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 จำกัด</w:t>
            </w:r>
          </w:p>
        </w:tc>
        <w:tc>
          <w:tcPr>
            <w:tcW w:w="1613" w:type="dxa"/>
          </w:tcPr>
          <w:p w14:paraId="27FF8246" w14:textId="5449EFBD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884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505" w:type="dxa"/>
            <w:shd w:val="clear" w:color="auto" w:fill="auto"/>
          </w:tcPr>
          <w:p w14:paraId="10358A4E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3,179,063.70</w:t>
            </w:r>
          </w:p>
        </w:tc>
        <w:tc>
          <w:tcPr>
            <w:tcW w:w="1559" w:type="dxa"/>
          </w:tcPr>
          <w:p w14:paraId="710781C3" w14:textId="1907F789" w:rsidR="00A17772" w:rsidRPr="00B66D97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884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152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539" w:type="dxa"/>
            <w:shd w:val="clear" w:color="auto" w:fill="auto"/>
          </w:tcPr>
          <w:p w14:paraId="480A1538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3,179,063.70</w:t>
            </w:r>
          </w:p>
        </w:tc>
      </w:tr>
      <w:tr w:rsidR="00A17772" w:rsidRPr="000F2D88" w14:paraId="6E64F327" w14:textId="77777777" w:rsidTr="000C4929">
        <w:trPr>
          <w:trHeight w:val="85"/>
        </w:trPr>
        <w:tc>
          <w:tcPr>
            <w:tcW w:w="2835" w:type="dxa"/>
          </w:tcPr>
          <w:p w14:paraId="44346DB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175" w:hanging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09450C">
              <w:rPr>
                <w:rFonts w:ascii="Angsana New" w:hAnsi="Angsana New" w:cs="Angsana New"/>
                <w:sz w:val="26"/>
                <w:szCs w:val="26"/>
              </w:rPr>
              <w:t xml:space="preserve">89 </w:t>
            </w: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เอนเนอร์จี คอร์ปอเรชั่น</w:t>
            </w:r>
          </w:p>
        </w:tc>
        <w:tc>
          <w:tcPr>
            <w:tcW w:w="1613" w:type="dxa"/>
          </w:tcPr>
          <w:p w14:paraId="2A61CF9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  <w:shd w:val="clear" w:color="auto" w:fill="auto"/>
          </w:tcPr>
          <w:p w14:paraId="056579A0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0F79138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  <w:shd w:val="clear" w:color="auto" w:fill="auto"/>
          </w:tcPr>
          <w:p w14:paraId="548ADD9F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3453B62E" w14:textId="77777777" w:rsidTr="000C4929">
        <w:trPr>
          <w:trHeight w:val="96"/>
        </w:trPr>
        <w:tc>
          <w:tcPr>
            <w:tcW w:w="2835" w:type="dxa"/>
          </w:tcPr>
          <w:p w14:paraId="31D1099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613" w:type="dxa"/>
          </w:tcPr>
          <w:p w14:paraId="3B68D6D1" w14:textId="0428B4B9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379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505" w:type="dxa"/>
            <w:shd w:val="clear" w:color="auto" w:fill="auto"/>
          </w:tcPr>
          <w:p w14:paraId="4005F348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314,017.10</w:t>
            </w:r>
          </w:p>
        </w:tc>
        <w:tc>
          <w:tcPr>
            <w:tcW w:w="1559" w:type="dxa"/>
          </w:tcPr>
          <w:p w14:paraId="3F52E573" w14:textId="134AB72F" w:rsidR="00A17772" w:rsidRPr="00B66D97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379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810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539" w:type="dxa"/>
            <w:shd w:val="clear" w:color="auto" w:fill="auto"/>
          </w:tcPr>
          <w:p w14:paraId="6A3953E0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314,017.10</w:t>
            </w:r>
          </w:p>
        </w:tc>
      </w:tr>
      <w:tr w:rsidR="00A17772" w:rsidRPr="000F2D88" w14:paraId="404729B4" w14:textId="77777777" w:rsidTr="000C4929">
        <w:trPr>
          <w:trHeight w:val="85"/>
        </w:trPr>
        <w:tc>
          <w:tcPr>
            <w:tcW w:w="2835" w:type="dxa"/>
          </w:tcPr>
          <w:p w14:paraId="0A80DB9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0C748094" w14:textId="677C3739" w:rsidR="00A17772" w:rsidRPr="000F2D88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930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792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505" w:type="dxa"/>
            <w:shd w:val="clear" w:color="auto" w:fill="auto"/>
          </w:tcPr>
          <w:p w14:paraId="6C757000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832,948.90</w:t>
            </w:r>
          </w:p>
        </w:tc>
        <w:tc>
          <w:tcPr>
            <w:tcW w:w="1559" w:type="dxa"/>
          </w:tcPr>
          <w:p w14:paraId="70569FB7" w14:textId="0D419B71" w:rsidR="00A17772" w:rsidRPr="00B66D97" w:rsidRDefault="00543F13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930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792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539" w:type="dxa"/>
            <w:shd w:val="clear" w:color="auto" w:fill="auto"/>
          </w:tcPr>
          <w:p w14:paraId="463A2917" w14:textId="77777777" w:rsidR="00A17772" w:rsidRPr="00B66D97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832,948.90</w:t>
            </w:r>
          </w:p>
        </w:tc>
      </w:tr>
      <w:tr w:rsidR="00A17772" w:rsidRPr="000F2D88" w14:paraId="1D9E66AF" w14:textId="77777777" w:rsidTr="00F83F74">
        <w:tc>
          <w:tcPr>
            <w:tcW w:w="2835" w:type="dxa"/>
          </w:tcPr>
          <w:p w14:paraId="0517A9C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ซึสเตนเนเบิ้ล จำกัด</w:t>
            </w:r>
          </w:p>
        </w:tc>
        <w:tc>
          <w:tcPr>
            <w:tcW w:w="1613" w:type="dxa"/>
          </w:tcPr>
          <w:p w14:paraId="77D8BA10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  <w:shd w:val="clear" w:color="auto" w:fill="auto"/>
          </w:tcPr>
          <w:p w14:paraId="5066ED4D" w14:textId="77777777" w:rsidR="00A17772" w:rsidRPr="00B66D97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43,232.00</w:t>
            </w:r>
          </w:p>
        </w:tc>
        <w:tc>
          <w:tcPr>
            <w:tcW w:w="1559" w:type="dxa"/>
          </w:tcPr>
          <w:p w14:paraId="17AA759F" w14:textId="77777777" w:rsidR="00A17772" w:rsidRPr="00B66D97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  <w:shd w:val="clear" w:color="auto" w:fill="auto"/>
          </w:tcPr>
          <w:p w14:paraId="016F15A7" w14:textId="77777777" w:rsidR="00A17772" w:rsidRPr="00B66D97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43,232.00</w:t>
            </w:r>
          </w:p>
        </w:tc>
      </w:tr>
      <w:tr w:rsidR="00A17772" w:rsidRPr="000F2D88" w14:paraId="5626C1C2" w14:textId="77777777" w:rsidTr="00F83F74">
        <w:trPr>
          <w:trHeight w:val="112"/>
        </w:trPr>
        <w:tc>
          <w:tcPr>
            <w:tcW w:w="2835" w:type="dxa"/>
          </w:tcPr>
          <w:p w14:paraId="60D6183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106B2C97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</w:rPr>
              <w:t>13,664,562.90</w:t>
            </w:r>
          </w:p>
        </w:tc>
        <w:tc>
          <w:tcPr>
            <w:tcW w:w="1505" w:type="dxa"/>
            <w:shd w:val="clear" w:color="auto" w:fill="auto"/>
          </w:tcPr>
          <w:p w14:paraId="7A9A66BB" w14:textId="77777777" w:rsidR="00A17772" w:rsidRPr="00B66D97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64DA6">
              <w:rPr>
                <w:rFonts w:ascii="Angsana New" w:hAnsi="Angsana New" w:cs="Angsana New"/>
                <w:sz w:val="26"/>
                <w:szCs w:val="26"/>
              </w:rPr>
              <w:t>12,317,241.50</w:t>
            </w:r>
          </w:p>
        </w:tc>
        <w:tc>
          <w:tcPr>
            <w:tcW w:w="1559" w:type="dxa"/>
          </w:tcPr>
          <w:p w14:paraId="106417E3" w14:textId="77777777" w:rsidR="00A17772" w:rsidRPr="00B66D97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25F7">
              <w:rPr>
                <w:rFonts w:ascii="Angsana New" w:hAnsi="Angsana New" w:cs="Angsana New"/>
                <w:sz w:val="26"/>
                <w:szCs w:val="26"/>
              </w:rPr>
              <w:t>118,714,378.71</w:t>
            </w:r>
          </w:p>
        </w:tc>
        <w:tc>
          <w:tcPr>
            <w:tcW w:w="1539" w:type="dxa"/>
            <w:shd w:val="clear" w:color="auto" w:fill="auto"/>
          </w:tcPr>
          <w:p w14:paraId="6AF50DFE" w14:textId="77777777" w:rsidR="00A17772" w:rsidRPr="00B66D97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113,607,831.74</w:t>
            </w:r>
          </w:p>
        </w:tc>
      </w:tr>
      <w:tr w:rsidR="00A17772" w:rsidRPr="0047447D" w14:paraId="669EEF24" w14:textId="77777777" w:rsidTr="000C4929">
        <w:trPr>
          <w:trHeight w:val="85"/>
        </w:trPr>
        <w:tc>
          <w:tcPr>
            <w:tcW w:w="2835" w:type="dxa"/>
          </w:tcPr>
          <w:p w14:paraId="27E40C51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613" w:type="dxa"/>
          </w:tcPr>
          <w:p w14:paraId="72B934E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6303619" w14:textId="77777777" w:rsidR="00A17772" w:rsidRPr="0047447D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2983A5E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5040775" w14:textId="77777777" w:rsidR="00A17772" w:rsidRPr="0047447D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A17772" w:rsidRPr="0047447D" w14:paraId="4E2609C0" w14:textId="77777777" w:rsidTr="000C4929">
        <w:trPr>
          <w:trHeight w:val="85"/>
        </w:trPr>
        <w:tc>
          <w:tcPr>
            <w:tcW w:w="2835" w:type="dxa"/>
          </w:tcPr>
          <w:p w14:paraId="7A491789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6118CC58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0F642343" w14:textId="77777777" w:rsidR="00A17772" w:rsidRPr="0047447D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0FA98C45" w14:textId="078AAF8C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39" w:type="dxa"/>
          </w:tcPr>
          <w:p w14:paraId="7676FF1E" w14:textId="77777777" w:rsidR="00A17772" w:rsidRPr="0047447D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</w:tr>
      <w:tr w:rsidR="00A17772" w:rsidRPr="0047447D" w14:paraId="08381067" w14:textId="77777777" w:rsidTr="000C4929">
        <w:trPr>
          <w:trHeight w:val="85"/>
        </w:trPr>
        <w:tc>
          <w:tcPr>
            <w:tcW w:w="2835" w:type="dxa"/>
          </w:tcPr>
          <w:p w14:paraId="2450DB4D" w14:textId="77777777" w:rsidR="00A17772" w:rsidRPr="0009450C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47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4CF9D690" w14:textId="0C21CA7A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27A937FE" w14:textId="4EBDDD4E" w:rsidR="00A17772" w:rsidRPr="0047447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1D5D169" w14:textId="3A26C98B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001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39" w:type="dxa"/>
          </w:tcPr>
          <w:p w14:paraId="22CF5D39" w14:textId="5A5C638A" w:rsidR="00A17772" w:rsidRPr="0047447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A17772" w:rsidRPr="000F2D88" w14:paraId="33BE0641" w14:textId="77777777" w:rsidTr="000C4929">
        <w:trPr>
          <w:trHeight w:val="85"/>
        </w:trPr>
        <w:tc>
          <w:tcPr>
            <w:tcW w:w="2835" w:type="dxa"/>
          </w:tcPr>
          <w:p w14:paraId="543244BC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รายได้อื่น (ค่าบริหารจัดการ)</w:t>
            </w:r>
          </w:p>
        </w:tc>
        <w:tc>
          <w:tcPr>
            <w:tcW w:w="1613" w:type="dxa"/>
          </w:tcPr>
          <w:p w14:paraId="2783D35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74E76F0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835849D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82D7A6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18898E21" w14:textId="77777777" w:rsidTr="00F83F74">
        <w:tc>
          <w:tcPr>
            <w:tcW w:w="2835" w:type="dxa"/>
          </w:tcPr>
          <w:p w14:paraId="1C02CBF9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3257D990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6F423570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A08F881" w14:textId="36B54AEB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25325F95" w14:textId="77777777" w:rsidR="00A17772" w:rsidRPr="000F2D88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210</w:t>
            </w:r>
            <w:r w:rsidRPr="001B4B8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1B4B8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A17772" w:rsidRPr="000F2D88" w14:paraId="7135C8A4" w14:textId="77777777" w:rsidTr="00F83F74">
        <w:trPr>
          <w:trHeight w:val="381"/>
        </w:trPr>
        <w:tc>
          <w:tcPr>
            <w:tcW w:w="2835" w:type="dxa"/>
          </w:tcPr>
          <w:p w14:paraId="701E47E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54B9406F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61E9C228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FCA5E95" w14:textId="1CE55481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719B631A" w14:textId="77777777" w:rsidR="00A17772" w:rsidRPr="000F2D88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B87">
              <w:rPr>
                <w:rFonts w:ascii="Angsana New" w:hAnsi="Angsana New" w:cs="Angsana New"/>
                <w:sz w:val="26"/>
                <w:szCs w:val="26"/>
              </w:rPr>
              <w:t>3,210,000.00</w:t>
            </w:r>
          </w:p>
        </w:tc>
      </w:tr>
      <w:tr w:rsidR="00A17772" w:rsidRPr="000F2D88" w14:paraId="0F96E297" w14:textId="77777777" w:rsidTr="00F83F74">
        <w:trPr>
          <w:trHeight w:val="389"/>
        </w:trPr>
        <w:tc>
          <w:tcPr>
            <w:tcW w:w="2835" w:type="dxa"/>
          </w:tcPr>
          <w:p w14:paraId="375F2082" w14:textId="77777777" w:rsidR="00A17772" w:rsidRPr="006C3306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  <w:r w:rsidRPr="006C330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13" w:type="dxa"/>
          </w:tcPr>
          <w:p w14:paraId="576EE87A" w14:textId="77777777" w:rsidR="00A177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4D97493" w14:textId="77777777" w:rsidR="00A17772" w:rsidRPr="006955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55A0697" w14:textId="77777777" w:rsidR="00A17772" w:rsidRPr="00B74146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59BBAADE" w14:textId="77777777" w:rsidR="00A17772" w:rsidRPr="006955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7B2A88C6" w14:textId="77777777" w:rsidTr="00F83F74">
        <w:trPr>
          <w:trHeight w:val="437"/>
        </w:trPr>
        <w:tc>
          <w:tcPr>
            <w:tcW w:w="2835" w:type="dxa"/>
          </w:tcPr>
          <w:p w14:paraId="2A7F6976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74FDACF4" w14:textId="7DF0FA3D" w:rsidR="00A17772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42E10BB8" w14:textId="52CD65E2" w:rsidR="00A17772" w:rsidRPr="00695572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4E8B6E14" w14:textId="0A80D3EA" w:rsidR="00A17772" w:rsidRPr="00B74146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560AE61B" w14:textId="05CA7A06" w:rsidR="00A17772" w:rsidRPr="00695572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A17772" w:rsidRPr="000F2D88" w14:paraId="2308DF04" w14:textId="77777777" w:rsidTr="00F83F74">
        <w:trPr>
          <w:trHeight w:val="359"/>
        </w:trPr>
        <w:tc>
          <w:tcPr>
            <w:tcW w:w="2835" w:type="dxa"/>
          </w:tcPr>
          <w:p w14:paraId="29CE1482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61F58D60" w14:textId="5BBD575D" w:rsidR="00A17772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243D8706" w14:textId="4A2CBEDC" w:rsidR="00A17772" w:rsidRPr="00695572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771C147" w14:textId="27F8FB88" w:rsidR="00A17772" w:rsidRPr="00B74146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="00A17772" w:rsidRPr="006925F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1210A14E" w14:textId="0C0E0963" w:rsidR="00A17772" w:rsidRPr="00695572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A1777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2D4F3D" w:rsidRPr="000F2D88" w14:paraId="6E927226" w14:textId="77777777" w:rsidTr="00F83F74">
        <w:trPr>
          <w:trHeight w:val="359"/>
        </w:trPr>
        <w:tc>
          <w:tcPr>
            <w:tcW w:w="2835" w:type="dxa"/>
          </w:tcPr>
          <w:p w14:paraId="7FC1D5D8" w14:textId="6FD339D1" w:rsidR="002D4F3D" w:rsidRPr="000F2D88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ซื้อน้ำมัน</w:t>
            </w:r>
          </w:p>
        </w:tc>
        <w:tc>
          <w:tcPr>
            <w:tcW w:w="1613" w:type="dxa"/>
          </w:tcPr>
          <w:p w14:paraId="4A35C5E4" w14:textId="77777777" w:rsidR="002D4F3D" w:rsidRPr="006925F7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05" w:type="dxa"/>
          </w:tcPr>
          <w:p w14:paraId="0BF59093" w14:textId="77777777" w:rsidR="002D4F3D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59" w:type="dxa"/>
          </w:tcPr>
          <w:p w14:paraId="66B81B96" w14:textId="77777777" w:rsidR="002D4F3D" w:rsidRPr="006925F7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39" w:type="dxa"/>
          </w:tcPr>
          <w:p w14:paraId="40072E92" w14:textId="77777777" w:rsidR="002D4F3D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D4F3D" w:rsidRPr="000F2D88" w14:paraId="163A2A8E" w14:textId="77777777" w:rsidTr="00F83F74">
        <w:trPr>
          <w:trHeight w:val="359"/>
        </w:trPr>
        <w:tc>
          <w:tcPr>
            <w:tcW w:w="2835" w:type="dxa"/>
          </w:tcPr>
          <w:p w14:paraId="707CDD69" w14:textId="155DE9E9" w:rsidR="002D4F3D" w:rsidRPr="000F2D88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9450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0146F8B0" w14:textId="4EE3412C" w:rsidR="002D4F3D" w:rsidRPr="006925F7" w:rsidRDefault="002D4F3D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1ABF2F03" w14:textId="7F48114B" w:rsidR="002D4F3D" w:rsidRDefault="002D4F3D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337B4CF9" w14:textId="0FB72C42" w:rsidR="002D4F3D" w:rsidRPr="006925F7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="002D4F3D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311</w:t>
            </w:r>
            <w:r w:rsidR="002D4F3D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539" w:type="dxa"/>
          </w:tcPr>
          <w:p w14:paraId="1C44CB5B" w14:textId="5DDA9E02" w:rsidR="002D4F3D" w:rsidRDefault="002D4F3D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10,522,300.00</w:t>
            </w:r>
          </w:p>
        </w:tc>
      </w:tr>
      <w:tr w:rsidR="002D4F3D" w:rsidRPr="000F2D88" w14:paraId="757C8730" w14:textId="77777777" w:rsidTr="002C508D">
        <w:trPr>
          <w:trHeight w:val="85"/>
        </w:trPr>
        <w:tc>
          <w:tcPr>
            <w:tcW w:w="2835" w:type="dxa"/>
          </w:tcPr>
          <w:p w14:paraId="171EE7D5" w14:textId="26EC9449" w:rsidR="002D4F3D" w:rsidRPr="000F2D88" w:rsidRDefault="002D4F3D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47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17B09638" w14:textId="45CBB238" w:rsidR="002D4F3D" w:rsidRPr="006925F7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2D4F3D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C7FB2E4" w14:textId="713E7A85" w:rsidR="002D4F3D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2D4F3D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79FEB8C7" w14:textId="35FE98CD" w:rsidR="002D4F3D" w:rsidRPr="006925F7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="002D4F3D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311</w:t>
            </w:r>
            <w:r w:rsidR="002D4F3D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539" w:type="dxa"/>
          </w:tcPr>
          <w:p w14:paraId="3C03B67C" w14:textId="31580F16" w:rsidR="002D4F3D" w:rsidRDefault="002D4F3D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D3CA3">
              <w:rPr>
                <w:rFonts w:ascii="Angsana New" w:hAnsi="Angsana New" w:cs="Angsana New"/>
                <w:sz w:val="26"/>
                <w:szCs w:val="26"/>
              </w:rPr>
              <w:t>10,522,300.00</w:t>
            </w:r>
          </w:p>
        </w:tc>
      </w:tr>
      <w:tr w:rsidR="00A17772" w:rsidRPr="000F2D88" w14:paraId="5077F8DA" w14:textId="77777777" w:rsidTr="000C4929">
        <w:trPr>
          <w:trHeight w:val="85"/>
        </w:trPr>
        <w:tc>
          <w:tcPr>
            <w:tcW w:w="2835" w:type="dxa"/>
          </w:tcPr>
          <w:p w14:paraId="26606057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ต้นทุนทางการเงิน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(ดอกเบี้ยจ่าย)</w:t>
            </w:r>
          </w:p>
        </w:tc>
        <w:tc>
          <w:tcPr>
            <w:tcW w:w="1613" w:type="dxa"/>
          </w:tcPr>
          <w:p w14:paraId="5A5CB2CF" w14:textId="77777777" w:rsidR="00A177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1449ACC" w14:textId="77777777" w:rsidR="00A17772" w:rsidRPr="006955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FF357A8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5768FD1" w14:textId="77777777" w:rsidR="00A17772" w:rsidRPr="00695572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055D7B3C" w14:textId="77777777" w:rsidTr="00F83F74">
        <w:trPr>
          <w:trHeight w:val="93"/>
        </w:trPr>
        <w:tc>
          <w:tcPr>
            <w:tcW w:w="2835" w:type="dxa"/>
          </w:tcPr>
          <w:p w14:paraId="25929851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E4ED0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03EA1C18" w14:textId="77777777" w:rsidR="00A17772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47446ED4" w14:textId="77777777" w:rsidR="00A17772" w:rsidRPr="00695572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695572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75C9801" w14:textId="5A83896A" w:rsidR="00A17772" w:rsidRPr="000F2D88" w:rsidRDefault="00543F13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628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273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539" w:type="dxa"/>
            <w:shd w:val="clear" w:color="auto" w:fill="auto"/>
          </w:tcPr>
          <w:p w14:paraId="264021CD" w14:textId="77777777" w:rsidR="00A17772" w:rsidRPr="00695572" w:rsidRDefault="00A17772" w:rsidP="000C4929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56C3">
              <w:rPr>
                <w:rFonts w:ascii="Angsana New" w:hAnsi="Angsana New" w:cs="Angsana New"/>
                <w:sz w:val="26"/>
                <w:szCs w:val="26"/>
              </w:rPr>
              <w:t>726,657.53</w:t>
            </w:r>
          </w:p>
        </w:tc>
      </w:tr>
      <w:tr w:rsidR="00A17772" w:rsidRPr="000F2D88" w14:paraId="148A2DDF" w14:textId="77777777" w:rsidTr="000C4929">
        <w:trPr>
          <w:trHeight w:val="533"/>
        </w:trPr>
        <w:tc>
          <w:tcPr>
            <w:tcW w:w="2835" w:type="dxa"/>
          </w:tcPr>
          <w:p w14:paraId="6E4D6464" w14:textId="77777777" w:rsidR="00A17772" w:rsidRPr="000F2D88" w:rsidRDefault="00A17772" w:rsidP="000C4929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2A1147FE" w14:textId="77777777" w:rsidR="00A17772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05" w:type="dxa"/>
          </w:tcPr>
          <w:p w14:paraId="740391E5" w14:textId="77777777" w:rsidR="00A17772" w:rsidRPr="00695572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4800E7FD" w14:textId="20563D0B" w:rsidR="00A17772" w:rsidRPr="000F2D88" w:rsidRDefault="00543F13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628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273</w:t>
            </w:r>
            <w:r w:rsidR="00A17772" w:rsidRPr="00AE023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539" w:type="dxa"/>
            <w:shd w:val="clear" w:color="auto" w:fill="auto"/>
          </w:tcPr>
          <w:p w14:paraId="65D0C108" w14:textId="77777777" w:rsidR="00A17772" w:rsidRPr="00695572" w:rsidRDefault="00A17772" w:rsidP="000C4929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56C3">
              <w:rPr>
                <w:rFonts w:ascii="Angsana New" w:hAnsi="Angsana New" w:cs="Angsana New"/>
                <w:sz w:val="26"/>
                <w:szCs w:val="26"/>
              </w:rPr>
              <w:t>726,657.53</w:t>
            </w:r>
          </w:p>
        </w:tc>
      </w:tr>
    </w:tbl>
    <w:p w14:paraId="0FD3B073" w14:textId="77777777" w:rsidR="000C4929" w:rsidRDefault="000C4929" w:rsidP="000C4929">
      <w:pPr>
        <w:spacing w:line="38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140E6EF3" w14:textId="20DAD4A7" w:rsidR="00A17772" w:rsidRPr="00B40A64" w:rsidRDefault="00A17772" w:rsidP="002C508D">
      <w:pPr>
        <w:tabs>
          <w:tab w:val="left" w:pos="1134"/>
          <w:tab w:val="left" w:pos="1276"/>
          <w:tab w:val="left" w:pos="2552"/>
          <w:tab w:val="left" w:pos="2694"/>
        </w:tabs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B40A64">
        <w:rPr>
          <w:rFonts w:ascii="Angsana New" w:hAnsi="Angsana New" w:cs="Angsana New"/>
          <w:sz w:val="30"/>
          <w:szCs w:val="30"/>
        </w:rPr>
        <w:lastRenderedPageBreak/>
        <w:t>5.5</w:t>
      </w:r>
      <w:r w:rsidRPr="00B40A64">
        <w:rPr>
          <w:rFonts w:ascii="Angsana New" w:hAnsi="Angsana New" w:cs="Angsana New"/>
          <w:sz w:val="30"/>
          <w:szCs w:val="30"/>
        </w:rPr>
        <w:tab/>
      </w:r>
      <w:r w:rsidRPr="00B40A64">
        <w:rPr>
          <w:rFonts w:ascii="Angsana New" w:hAnsi="Angsana New" w:cs="Angsana New"/>
          <w:sz w:val="30"/>
          <w:szCs w:val="30"/>
          <w:cs/>
        </w:rPr>
        <w:t>ค่าตอบแทนกรรมการและผู้บริหาร</w:t>
      </w:r>
    </w:p>
    <w:p w14:paraId="08C316D4" w14:textId="26DC3000" w:rsidR="00A17772" w:rsidRPr="00D638AB" w:rsidRDefault="00A17772" w:rsidP="002C508D">
      <w:pPr>
        <w:pStyle w:val="ListParagraph"/>
        <w:tabs>
          <w:tab w:val="left" w:pos="2552"/>
          <w:tab w:val="left" w:pos="2694"/>
        </w:tabs>
        <w:spacing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D638AB">
        <w:rPr>
          <w:rFonts w:ascii="Angsana New" w:hAnsi="Angsana New" w:cs="Angsana New"/>
          <w:sz w:val="30"/>
          <w:szCs w:val="30"/>
          <w:cs/>
        </w:rPr>
        <w:t>สำหรับ</w:t>
      </w:r>
      <w:r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Pr="00695572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เดือนและ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D638AB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</w:t>
      </w:r>
      <w:r w:rsidRPr="00D638AB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D638AB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5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Style w:val="TableGrid"/>
        <w:tblW w:w="862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1613"/>
        <w:gridCol w:w="1505"/>
        <w:gridCol w:w="1559"/>
        <w:gridCol w:w="1539"/>
      </w:tblGrid>
      <w:tr w:rsidR="00A17772" w:rsidRPr="002C508D" w14:paraId="4C848C6D" w14:textId="77777777" w:rsidTr="000C4929">
        <w:trPr>
          <w:trHeight w:val="85"/>
        </w:trPr>
        <w:tc>
          <w:tcPr>
            <w:tcW w:w="2409" w:type="dxa"/>
          </w:tcPr>
          <w:p w14:paraId="3F4F7F7C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67DA81ED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4B73EAF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EC9465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4305B1D8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A17772" w:rsidRPr="002C508D" w14:paraId="2A585168" w14:textId="77777777" w:rsidTr="000C4929">
        <w:trPr>
          <w:trHeight w:val="85"/>
        </w:trPr>
        <w:tc>
          <w:tcPr>
            <w:tcW w:w="2409" w:type="dxa"/>
          </w:tcPr>
          <w:p w14:paraId="140C0D17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216" w:type="dxa"/>
            <w:gridSpan w:val="4"/>
          </w:tcPr>
          <w:p w14:paraId="2D5ED684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A17772" w:rsidRPr="002C508D" w14:paraId="2F43A995" w14:textId="77777777" w:rsidTr="000C4929">
        <w:trPr>
          <w:trHeight w:val="85"/>
        </w:trPr>
        <w:tc>
          <w:tcPr>
            <w:tcW w:w="2409" w:type="dxa"/>
          </w:tcPr>
          <w:p w14:paraId="1937D940" w14:textId="3D0D378D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0E963742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3098" w:type="dxa"/>
            <w:gridSpan w:val="2"/>
          </w:tcPr>
          <w:p w14:paraId="33D28BA3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เดือน</w:t>
            </w:r>
          </w:p>
        </w:tc>
      </w:tr>
      <w:tr w:rsidR="00A17772" w:rsidRPr="002C508D" w14:paraId="34D584EC" w14:textId="77777777" w:rsidTr="000C4929">
        <w:trPr>
          <w:trHeight w:val="85"/>
        </w:trPr>
        <w:tc>
          <w:tcPr>
            <w:tcW w:w="2409" w:type="dxa"/>
            <w:shd w:val="clear" w:color="auto" w:fill="auto"/>
          </w:tcPr>
          <w:p w14:paraId="51CD89E7" w14:textId="210B7064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</w:tcPr>
          <w:p w14:paraId="5530356A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05" w:type="dxa"/>
            <w:shd w:val="clear" w:color="auto" w:fill="auto"/>
          </w:tcPr>
          <w:p w14:paraId="357DFCD3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  <w:shd w:val="clear" w:color="auto" w:fill="auto"/>
          </w:tcPr>
          <w:p w14:paraId="3D58F1E9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39" w:type="dxa"/>
            <w:shd w:val="clear" w:color="auto" w:fill="auto"/>
          </w:tcPr>
          <w:p w14:paraId="18454785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A17772" w:rsidRPr="002C508D" w14:paraId="59F259D3" w14:textId="77777777" w:rsidTr="000C4929">
        <w:trPr>
          <w:trHeight w:val="85"/>
        </w:trPr>
        <w:tc>
          <w:tcPr>
            <w:tcW w:w="2409" w:type="dxa"/>
            <w:shd w:val="clear" w:color="auto" w:fill="auto"/>
            <w:vAlign w:val="bottom"/>
          </w:tcPr>
          <w:p w14:paraId="7E590FC6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613" w:type="dxa"/>
            <w:shd w:val="clear" w:color="auto" w:fill="auto"/>
            <w:vAlign w:val="bottom"/>
          </w:tcPr>
          <w:p w14:paraId="39BF080E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3,649,912.00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4D4EE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3,200,668.00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89921D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11,063,566.00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752D9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9,542,004.00 </w:t>
            </w:r>
          </w:p>
        </w:tc>
      </w:tr>
      <w:tr w:rsidR="00A17772" w:rsidRPr="002C508D" w14:paraId="14736947" w14:textId="77777777" w:rsidTr="00E700A9">
        <w:trPr>
          <w:trHeight w:val="85"/>
        </w:trPr>
        <w:tc>
          <w:tcPr>
            <w:tcW w:w="2409" w:type="dxa"/>
            <w:shd w:val="clear" w:color="auto" w:fill="auto"/>
          </w:tcPr>
          <w:p w14:paraId="416CCB65" w14:textId="77777777" w:rsidR="00A17772" w:rsidRPr="002C508D" w:rsidRDefault="00A17772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613" w:type="dxa"/>
            <w:shd w:val="clear" w:color="auto" w:fill="auto"/>
            <w:vAlign w:val="bottom"/>
          </w:tcPr>
          <w:p w14:paraId="05C3B012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178,552.32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655DE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143,517.21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58E963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499,971.76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E363B" w14:textId="77777777" w:rsidR="00A17772" w:rsidRPr="002C508D" w:rsidRDefault="00A17772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384,284.67 </w:t>
            </w:r>
          </w:p>
        </w:tc>
      </w:tr>
      <w:tr w:rsidR="002C508D" w:rsidRPr="002C508D" w14:paraId="2B6F93FA" w14:textId="77777777" w:rsidTr="00461E58">
        <w:trPr>
          <w:trHeight w:val="621"/>
        </w:trPr>
        <w:tc>
          <w:tcPr>
            <w:tcW w:w="2409" w:type="dxa"/>
            <w:shd w:val="clear" w:color="auto" w:fill="auto"/>
          </w:tcPr>
          <w:p w14:paraId="2A9A753A" w14:textId="77777777" w:rsidR="002C508D" w:rsidRPr="002C508D" w:rsidRDefault="002C508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  <w:shd w:val="clear" w:color="auto" w:fill="auto"/>
          </w:tcPr>
          <w:p w14:paraId="029000E6" w14:textId="3F18FDA1" w:rsidR="002C508D" w:rsidRPr="002C508D" w:rsidRDefault="002C508D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3,828,464.32</w:t>
            </w:r>
          </w:p>
        </w:tc>
        <w:tc>
          <w:tcPr>
            <w:tcW w:w="1505" w:type="dxa"/>
            <w:shd w:val="clear" w:color="auto" w:fill="auto"/>
          </w:tcPr>
          <w:p w14:paraId="697F2E53" w14:textId="77777777" w:rsidR="002C508D" w:rsidRPr="002C508D" w:rsidRDefault="002C508D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3,344,185.21</w:t>
            </w:r>
          </w:p>
        </w:tc>
        <w:tc>
          <w:tcPr>
            <w:tcW w:w="1559" w:type="dxa"/>
            <w:shd w:val="clear" w:color="auto" w:fill="auto"/>
          </w:tcPr>
          <w:p w14:paraId="4F211DE4" w14:textId="4EE36A12" w:rsidR="002C508D" w:rsidRPr="002C508D" w:rsidRDefault="002C508D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11,563,537.76</w:t>
            </w:r>
          </w:p>
        </w:tc>
        <w:tc>
          <w:tcPr>
            <w:tcW w:w="1539" w:type="dxa"/>
            <w:shd w:val="clear" w:color="auto" w:fill="auto"/>
          </w:tcPr>
          <w:p w14:paraId="44848859" w14:textId="77777777" w:rsidR="002C508D" w:rsidRPr="002C508D" w:rsidRDefault="002C508D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9,926,288.67</w:t>
            </w:r>
          </w:p>
        </w:tc>
      </w:tr>
    </w:tbl>
    <w:p w14:paraId="33CE2E6E" w14:textId="27E229D8" w:rsidR="00690ECD" w:rsidRPr="000F2D88" w:rsidRDefault="00690ECD" w:rsidP="002C508D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331475">
        <w:rPr>
          <w:rFonts w:ascii="Angsana New" w:hAnsi="Angsana New" w:cs="Angsana New"/>
          <w:b/>
          <w:bCs/>
          <w:sz w:val="30"/>
          <w:szCs w:val="30"/>
        </w:rPr>
        <w:t>6.</w:t>
      </w:r>
      <w:r w:rsidRPr="00331475">
        <w:rPr>
          <w:rFonts w:ascii="Angsana New" w:hAnsi="Angsana New" w:cs="Angsana New"/>
          <w:b/>
          <w:bCs/>
          <w:sz w:val="30"/>
          <w:szCs w:val="30"/>
        </w:rPr>
        <w:tab/>
      </w:r>
      <w:r w:rsidRPr="001323B0">
        <w:rPr>
          <w:rFonts w:ascii="Angsana New" w:hAnsi="Angsana New" w:cs="Angsana New" w:hint="cs"/>
          <w:b/>
          <w:bCs/>
          <w:sz w:val="30"/>
          <w:szCs w:val="30"/>
          <w:cs/>
        </w:rPr>
        <w:t>เงินสดและรายการเทียบเท่าเงินสด</w:t>
      </w:r>
    </w:p>
    <w:tbl>
      <w:tblPr>
        <w:tblStyle w:val="TableGrid"/>
        <w:tblW w:w="919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613"/>
        <w:gridCol w:w="1505"/>
        <w:gridCol w:w="1559"/>
        <w:gridCol w:w="1539"/>
      </w:tblGrid>
      <w:tr w:rsidR="00690ECD" w:rsidRPr="002C508D" w14:paraId="0E391F7F" w14:textId="77777777" w:rsidTr="000C4929">
        <w:trPr>
          <w:trHeight w:val="85"/>
        </w:trPr>
        <w:tc>
          <w:tcPr>
            <w:tcW w:w="2976" w:type="dxa"/>
          </w:tcPr>
          <w:p w14:paraId="07D804D6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053E352D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E8AB200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DB7BBF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4272EBF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690ECD" w:rsidRPr="002C508D" w14:paraId="4353878F" w14:textId="77777777" w:rsidTr="000C4929">
        <w:trPr>
          <w:trHeight w:val="85"/>
        </w:trPr>
        <w:tc>
          <w:tcPr>
            <w:tcW w:w="2976" w:type="dxa"/>
          </w:tcPr>
          <w:p w14:paraId="4079F0E7" w14:textId="77777777" w:rsidR="00690ECD" w:rsidRPr="002C508D" w:rsidRDefault="00690ECD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211B9660" w14:textId="77777777" w:rsidR="00690ECD" w:rsidRPr="002C508D" w:rsidRDefault="00690ECD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3A64AD27" w14:textId="77777777" w:rsidR="00690ECD" w:rsidRPr="002C508D" w:rsidRDefault="00690ECD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D3518" w:rsidRPr="002C508D" w14:paraId="558EC447" w14:textId="77777777" w:rsidTr="000C4929">
        <w:trPr>
          <w:trHeight w:val="85"/>
        </w:trPr>
        <w:tc>
          <w:tcPr>
            <w:tcW w:w="2976" w:type="dxa"/>
          </w:tcPr>
          <w:p w14:paraId="76846358" w14:textId="77777777" w:rsidR="003D3518" w:rsidRPr="002C508D" w:rsidRDefault="003D3518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4FE42479" w14:textId="48C1C1AA" w:rsidR="003D3518" w:rsidRPr="002C508D" w:rsidRDefault="0049433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1323B0" w:rsidRPr="002C508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3D3518"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0A121E" w:rsidRPr="002C508D">
              <w:rPr>
                <w:rFonts w:ascii="Angsana New" w:hAnsi="Angsana New" w:cs="Angsana New"/>
                <w:sz w:val="26"/>
                <w:szCs w:val="26"/>
                <w:cs/>
              </w:rPr>
              <w:t>กันย</w:t>
            </w:r>
            <w:r w:rsidR="001323B0" w:rsidRPr="002C508D">
              <w:rPr>
                <w:rFonts w:ascii="Angsana New" w:hAnsi="Angsana New" w:cs="Angsana New"/>
                <w:sz w:val="26"/>
                <w:szCs w:val="26"/>
                <w:cs/>
              </w:rPr>
              <w:t>ายน</w:t>
            </w:r>
            <w:r w:rsidR="003D3518"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0A3036" w:rsidRPr="002C508D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7E581962" w14:textId="2008233F" w:rsidR="003D3518" w:rsidRPr="002C508D" w:rsidRDefault="0049433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="003D3518"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0A3036" w:rsidRPr="002C508D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14D2C63B" w14:textId="287BA2CC" w:rsidR="003D3518" w:rsidRPr="002C508D" w:rsidRDefault="001323B0" w:rsidP="002C508D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0A121E" w:rsidRPr="002C508D">
              <w:rPr>
                <w:rFonts w:ascii="Angsana New" w:hAnsi="Angsana New" w:cs="Angsana New"/>
                <w:sz w:val="26"/>
                <w:szCs w:val="26"/>
                <w:cs/>
              </w:rPr>
              <w:t>กันย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ายน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0A3036" w:rsidRPr="002C508D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750B8233" w14:textId="5CFAD474" w:rsidR="003D3518" w:rsidRPr="002C508D" w:rsidRDefault="0049433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="003D3518"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0A3036" w:rsidRPr="002C508D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78000E" w:rsidRPr="002C508D" w14:paraId="301547CC" w14:textId="77777777" w:rsidTr="000C4929">
        <w:trPr>
          <w:trHeight w:val="85"/>
        </w:trPr>
        <w:tc>
          <w:tcPr>
            <w:tcW w:w="2976" w:type="dxa"/>
          </w:tcPr>
          <w:p w14:paraId="610CCB68" w14:textId="77777777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613" w:type="dxa"/>
          </w:tcPr>
          <w:p w14:paraId="42E43909" w14:textId="76E7900A" w:rsidR="0078000E" w:rsidRPr="002C508D" w:rsidRDefault="00543F13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331</w:t>
            </w:r>
            <w:r w:rsidR="0078000E" w:rsidRPr="002C508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704</w:t>
            </w:r>
            <w:r w:rsidR="0078000E"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05" w:type="dxa"/>
          </w:tcPr>
          <w:p w14:paraId="486CE975" w14:textId="6274B5E0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315,280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50985" w14:textId="16D338AA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331,704.31</w:t>
            </w:r>
          </w:p>
        </w:tc>
        <w:tc>
          <w:tcPr>
            <w:tcW w:w="1539" w:type="dxa"/>
          </w:tcPr>
          <w:p w14:paraId="148AE8E5" w14:textId="66AE10C6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315,280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</w:tr>
      <w:tr w:rsidR="0078000E" w:rsidRPr="002C508D" w14:paraId="04C4AAE9" w14:textId="77777777" w:rsidTr="0078000E">
        <w:tc>
          <w:tcPr>
            <w:tcW w:w="2976" w:type="dxa"/>
          </w:tcPr>
          <w:p w14:paraId="3B703633" w14:textId="77777777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เงินฝากกระแสรายวัน</w:t>
            </w:r>
          </w:p>
        </w:tc>
        <w:tc>
          <w:tcPr>
            <w:tcW w:w="1613" w:type="dxa"/>
          </w:tcPr>
          <w:p w14:paraId="5ADC1B3E" w14:textId="2EAE4A87" w:rsidR="0078000E" w:rsidRPr="002C508D" w:rsidRDefault="00543F13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="0078000E" w:rsidRPr="002C508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783</w:t>
            </w:r>
            <w:r w:rsidR="0078000E" w:rsidRPr="002C508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273</w:t>
            </w:r>
            <w:r w:rsidR="0078000E"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505" w:type="dxa"/>
          </w:tcPr>
          <w:p w14:paraId="490DF5C3" w14:textId="32724072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24,533,055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A0452" w14:textId="40318CF4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39,056,990.59</w:t>
            </w:r>
          </w:p>
        </w:tc>
        <w:tc>
          <w:tcPr>
            <w:tcW w:w="1539" w:type="dxa"/>
          </w:tcPr>
          <w:p w14:paraId="2AA48665" w14:textId="3EC66A73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13,351,071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</w:tr>
      <w:tr w:rsidR="0078000E" w:rsidRPr="002C508D" w14:paraId="4DA5F04C" w14:textId="77777777" w:rsidTr="007A4001">
        <w:tc>
          <w:tcPr>
            <w:tcW w:w="2976" w:type="dxa"/>
          </w:tcPr>
          <w:p w14:paraId="07DD546F" w14:textId="77777777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เงินฝากสะสมทรัพย์</w:t>
            </w:r>
          </w:p>
        </w:tc>
        <w:tc>
          <w:tcPr>
            <w:tcW w:w="1613" w:type="dxa"/>
          </w:tcPr>
          <w:p w14:paraId="50FCEB1C" w14:textId="50E275DE" w:rsidR="0078000E" w:rsidRPr="002C508D" w:rsidRDefault="0078000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108,260,651.48</w:t>
            </w:r>
          </w:p>
        </w:tc>
        <w:tc>
          <w:tcPr>
            <w:tcW w:w="1505" w:type="dxa"/>
          </w:tcPr>
          <w:p w14:paraId="11D46146" w14:textId="641F28BC" w:rsidR="0078000E" w:rsidRPr="002C508D" w:rsidRDefault="0078000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1,179,182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47494" w14:textId="47F93326" w:rsidR="0078000E" w:rsidRPr="002C508D" w:rsidRDefault="0078000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106,113,451.92</w:t>
            </w:r>
          </w:p>
        </w:tc>
        <w:tc>
          <w:tcPr>
            <w:tcW w:w="1539" w:type="dxa"/>
          </w:tcPr>
          <w:p w14:paraId="0F190372" w14:textId="5CEE948B" w:rsidR="0078000E" w:rsidRPr="002C508D" w:rsidRDefault="0078000E" w:rsidP="002C508D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1,132,773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</w:tr>
      <w:tr w:rsidR="0078000E" w:rsidRPr="002C508D" w14:paraId="2FE6F5D4" w14:textId="77777777" w:rsidTr="00055EBF">
        <w:trPr>
          <w:trHeight w:val="584"/>
        </w:trPr>
        <w:tc>
          <w:tcPr>
            <w:tcW w:w="2976" w:type="dxa"/>
          </w:tcPr>
          <w:p w14:paraId="7198A90C" w14:textId="77777777" w:rsidR="0078000E" w:rsidRPr="002C508D" w:rsidRDefault="0078000E" w:rsidP="002C508D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089A28F3" w14:textId="508A5C4E" w:rsidR="0078000E" w:rsidRPr="002C508D" w:rsidRDefault="0078000E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155,375,629.01</w:t>
            </w:r>
          </w:p>
        </w:tc>
        <w:tc>
          <w:tcPr>
            <w:tcW w:w="1505" w:type="dxa"/>
          </w:tcPr>
          <w:p w14:paraId="1D21A1DC" w14:textId="4105C05E" w:rsidR="0078000E" w:rsidRPr="002C508D" w:rsidRDefault="0078000E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26,027,518.06</w:t>
            </w:r>
          </w:p>
        </w:tc>
        <w:tc>
          <w:tcPr>
            <w:tcW w:w="1559" w:type="dxa"/>
          </w:tcPr>
          <w:p w14:paraId="2E4B3583" w14:textId="3CDB6CF9" w:rsidR="0078000E" w:rsidRPr="002C508D" w:rsidRDefault="0078000E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145,502,146.82</w:t>
            </w:r>
          </w:p>
        </w:tc>
        <w:tc>
          <w:tcPr>
            <w:tcW w:w="1539" w:type="dxa"/>
          </w:tcPr>
          <w:p w14:paraId="1650AC19" w14:textId="4A5A9E64" w:rsidR="0078000E" w:rsidRPr="002C508D" w:rsidRDefault="0078000E" w:rsidP="002C508D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</w:rPr>
              <w:t>14,799,126.02</w:t>
            </w:r>
          </w:p>
        </w:tc>
      </w:tr>
    </w:tbl>
    <w:p w14:paraId="7D87C00A" w14:textId="2872D397" w:rsidR="00584815" w:rsidRPr="009F5223" w:rsidRDefault="005F3197" w:rsidP="002C508D">
      <w:pPr>
        <w:tabs>
          <w:tab w:val="left" w:pos="2552"/>
          <w:tab w:val="left" w:pos="2694"/>
        </w:tabs>
        <w:spacing w:after="0" w:line="440" w:lineRule="exact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2A2A353D" w14:textId="09537AF2" w:rsidR="009862F6" w:rsidRPr="002C508D" w:rsidRDefault="0049433E" w:rsidP="00F469FE">
      <w:pPr>
        <w:pStyle w:val="ListParagraph"/>
        <w:spacing w:before="120" w:after="0" w:line="41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C508D">
        <w:rPr>
          <w:rFonts w:ascii="Angsana New" w:hAnsi="Angsana New" w:cs="Angsana New"/>
          <w:b/>
          <w:bCs/>
          <w:sz w:val="30"/>
          <w:szCs w:val="30"/>
        </w:rPr>
        <w:lastRenderedPageBreak/>
        <w:t>7</w:t>
      </w:r>
      <w:r w:rsidR="009F1241" w:rsidRPr="002C508D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9F1241" w:rsidRPr="002C508D">
        <w:rPr>
          <w:rFonts w:ascii="Angsana New" w:hAnsi="Angsana New" w:cs="Angsana New"/>
          <w:b/>
          <w:bCs/>
          <w:sz w:val="30"/>
          <w:szCs w:val="30"/>
          <w:cs/>
        </w:rPr>
        <w:tab/>
        <w:t>ลูกหนี้การค้าและลูกหนี้หมุนเวียนอื่น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647"/>
        <w:gridCol w:w="1559"/>
        <w:gridCol w:w="1539"/>
      </w:tblGrid>
      <w:tr w:rsidR="00C74708" w:rsidRPr="002C508D" w14:paraId="344796C5" w14:textId="77777777" w:rsidTr="002C508D">
        <w:tc>
          <w:tcPr>
            <w:tcW w:w="2835" w:type="dxa"/>
          </w:tcPr>
          <w:p w14:paraId="304938C8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bookmarkStart w:id="4" w:name="_Hlk96499265"/>
          </w:p>
        </w:tc>
        <w:tc>
          <w:tcPr>
            <w:tcW w:w="1613" w:type="dxa"/>
          </w:tcPr>
          <w:p w14:paraId="04141F69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47" w:type="dxa"/>
          </w:tcPr>
          <w:p w14:paraId="1305AEF4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C1575C5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E53EA12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2C508D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C74708" w:rsidRPr="002C508D" w14:paraId="1406CC38" w14:textId="77777777" w:rsidTr="002C508D">
        <w:tc>
          <w:tcPr>
            <w:tcW w:w="2835" w:type="dxa"/>
          </w:tcPr>
          <w:p w14:paraId="396FE26D" w14:textId="77777777" w:rsidR="00C74708" w:rsidRPr="002C508D" w:rsidRDefault="00C7470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144E47CB" w14:textId="77777777" w:rsidR="00C74708" w:rsidRPr="002C508D" w:rsidRDefault="00C7470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1A24E235" w14:textId="77777777" w:rsidR="00C74708" w:rsidRPr="002C508D" w:rsidRDefault="00C7470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C508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bookmarkEnd w:id="4"/>
      <w:tr w:rsidR="00797D68" w:rsidRPr="002C508D" w14:paraId="4131B44F" w14:textId="77777777" w:rsidTr="002C508D">
        <w:tc>
          <w:tcPr>
            <w:tcW w:w="2835" w:type="dxa"/>
          </w:tcPr>
          <w:p w14:paraId="63D54653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13" w:type="dxa"/>
          </w:tcPr>
          <w:p w14:paraId="07F7D105" w14:textId="0CDB028A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30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647" w:type="dxa"/>
          </w:tcPr>
          <w:p w14:paraId="491A71C0" w14:textId="32695237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31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559" w:type="dxa"/>
          </w:tcPr>
          <w:p w14:paraId="168AB0CA" w14:textId="14254D60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30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39" w:type="dxa"/>
          </w:tcPr>
          <w:p w14:paraId="61ACE749" w14:textId="46B9A87B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31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8"/>
              </w:rPr>
              <w:t>2565</w:t>
            </w:r>
          </w:p>
        </w:tc>
      </w:tr>
      <w:tr w:rsidR="00797D68" w:rsidRPr="002C508D" w14:paraId="3AB1FC11" w14:textId="77777777" w:rsidTr="002C508D">
        <w:tc>
          <w:tcPr>
            <w:tcW w:w="2835" w:type="dxa"/>
          </w:tcPr>
          <w:p w14:paraId="2ADF1DE8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ลูกหนี้การค้า</w:t>
            </w:r>
          </w:p>
        </w:tc>
        <w:tc>
          <w:tcPr>
            <w:tcW w:w="1613" w:type="dxa"/>
          </w:tcPr>
          <w:p w14:paraId="4C8B13A3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0E7D4390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76959BA3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6480C27C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6C184D" w:rsidRPr="002C508D" w14:paraId="6B1A5DF4" w14:textId="77777777" w:rsidTr="002C508D">
        <w:tc>
          <w:tcPr>
            <w:tcW w:w="2835" w:type="dxa"/>
          </w:tcPr>
          <w:p w14:paraId="591FFD07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AE21D" w14:textId="46EA21A8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1,445,932.10</w:t>
            </w:r>
          </w:p>
        </w:tc>
        <w:tc>
          <w:tcPr>
            <w:tcW w:w="1647" w:type="dxa"/>
          </w:tcPr>
          <w:p w14:paraId="5D0153F1" w14:textId="4DAC3856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1,603,472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10</w:t>
            </w:r>
          </w:p>
        </w:tc>
        <w:tc>
          <w:tcPr>
            <w:tcW w:w="1559" w:type="dxa"/>
          </w:tcPr>
          <w:p w14:paraId="16FE237D" w14:textId="3349A67D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11,844,779.00</w:t>
            </w:r>
          </w:p>
        </w:tc>
        <w:tc>
          <w:tcPr>
            <w:tcW w:w="1539" w:type="dxa"/>
          </w:tcPr>
          <w:p w14:paraId="2EA42B35" w14:textId="1CE54926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16,082,503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63</w:t>
            </w:r>
          </w:p>
        </w:tc>
      </w:tr>
      <w:tr w:rsidR="006C184D" w:rsidRPr="002C508D" w14:paraId="763D9BC4" w14:textId="77777777" w:rsidTr="002C508D">
        <w:tc>
          <w:tcPr>
            <w:tcW w:w="2835" w:type="dxa"/>
            <w:vAlign w:val="bottom"/>
          </w:tcPr>
          <w:p w14:paraId="6D934157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กิจการอื่น ๆ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E8F6E" w14:textId="1F19F231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61,078,506.54</w:t>
            </w:r>
          </w:p>
        </w:tc>
        <w:tc>
          <w:tcPr>
            <w:tcW w:w="1647" w:type="dxa"/>
          </w:tcPr>
          <w:p w14:paraId="0C114D4D" w14:textId="62FA135B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76,643,537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33</w:t>
            </w:r>
          </w:p>
        </w:tc>
        <w:tc>
          <w:tcPr>
            <w:tcW w:w="1559" w:type="dxa"/>
          </w:tcPr>
          <w:p w14:paraId="0ECF2A63" w14:textId="1093DFDA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40,927,834.46</w:t>
            </w:r>
          </w:p>
        </w:tc>
        <w:tc>
          <w:tcPr>
            <w:tcW w:w="1539" w:type="dxa"/>
          </w:tcPr>
          <w:p w14:paraId="3C99E045" w14:textId="23340B53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50,059,959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65</w:t>
            </w:r>
          </w:p>
        </w:tc>
      </w:tr>
      <w:tr w:rsidR="006C184D" w:rsidRPr="002C508D" w14:paraId="237F3C9D" w14:textId="77777777" w:rsidTr="002C508D">
        <w:tc>
          <w:tcPr>
            <w:tcW w:w="2835" w:type="dxa"/>
          </w:tcPr>
          <w:p w14:paraId="348DB334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รวมลูกหนี้การค้า</w:t>
            </w:r>
          </w:p>
        </w:tc>
        <w:tc>
          <w:tcPr>
            <w:tcW w:w="1613" w:type="dxa"/>
          </w:tcPr>
          <w:p w14:paraId="3B209540" w14:textId="68742FF8" w:rsidR="006C184D" w:rsidRPr="002C508D" w:rsidRDefault="00543F13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62</w:t>
            </w:r>
            <w:r w:rsidR="006C184D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524</w:t>
            </w:r>
            <w:r w:rsidR="006C184D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438</w:t>
            </w:r>
            <w:r w:rsidR="006C184D"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64</w:t>
            </w:r>
          </w:p>
        </w:tc>
        <w:tc>
          <w:tcPr>
            <w:tcW w:w="1647" w:type="dxa"/>
            <w:vAlign w:val="center"/>
          </w:tcPr>
          <w:p w14:paraId="6C0A9D67" w14:textId="2EC57B47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78,247,009.43</w:t>
            </w:r>
          </w:p>
        </w:tc>
        <w:tc>
          <w:tcPr>
            <w:tcW w:w="1559" w:type="dxa"/>
          </w:tcPr>
          <w:p w14:paraId="6E455A7F" w14:textId="4ABD54CB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52,772,613.46</w:t>
            </w:r>
          </w:p>
        </w:tc>
        <w:tc>
          <w:tcPr>
            <w:tcW w:w="1539" w:type="dxa"/>
            <w:vAlign w:val="center"/>
          </w:tcPr>
          <w:p w14:paraId="75ADB17F" w14:textId="1EA344CC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66,142,463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28</w:t>
            </w:r>
          </w:p>
        </w:tc>
      </w:tr>
      <w:tr w:rsidR="006C184D" w:rsidRPr="002C508D" w14:paraId="7D697338" w14:textId="77777777" w:rsidTr="002C508D">
        <w:tc>
          <w:tcPr>
            <w:tcW w:w="2835" w:type="dxa"/>
            <w:vAlign w:val="bottom"/>
          </w:tcPr>
          <w:p w14:paraId="0AE84DF8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ลูกหนี้หมุนเวียนอื่น</w:t>
            </w:r>
          </w:p>
        </w:tc>
        <w:tc>
          <w:tcPr>
            <w:tcW w:w="1613" w:type="dxa"/>
          </w:tcPr>
          <w:p w14:paraId="0D03DEF7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688D6239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12FE2344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3A9B932A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6C184D" w:rsidRPr="002C508D" w14:paraId="5607C19D" w14:textId="77777777" w:rsidTr="002C508D">
        <w:tc>
          <w:tcPr>
            <w:tcW w:w="2835" w:type="dxa"/>
            <w:vAlign w:val="bottom"/>
          </w:tcPr>
          <w:p w14:paraId="7BCCA5CC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ภาษีซื้อยังไม่ถึงกำหนด</w:t>
            </w:r>
          </w:p>
        </w:tc>
        <w:tc>
          <w:tcPr>
            <w:tcW w:w="1613" w:type="dxa"/>
          </w:tcPr>
          <w:p w14:paraId="75017393" w14:textId="4DC7244C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1,586,832.31</w:t>
            </w:r>
          </w:p>
        </w:tc>
        <w:tc>
          <w:tcPr>
            <w:tcW w:w="1647" w:type="dxa"/>
          </w:tcPr>
          <w:p w14:paraId="53BBC0F8" w14:textId="0C5F94C3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1,987,789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>35</w:t>
            </w:r>
          </w:p>
        </w:tc>
        <w:tc>
          <w:tcPr>
            <w:tcW w:w="1559" w:type="dxa"/>
          </w:tcPr>
          <w:p w14:paraId="64E6B997" w14:textId="654CA906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860,758.96</w:t>
            </w:r>
          </w:p>
        </w:tc>
        <w:tc>
          <w:tcPr>
            <w:tcW w:w="1539" w:type="dxa"/>
          </w:tcPr>
          <w:p w14:paraId="026ACB59" w14:textId="03296102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1,003,508.40</w:t>
            </w:r>
          </w:p>
        </w:tc>
      </w:tr>
      <w:tr w:rsidR="006C184D" w:rsidRPr="002C508D" w14:paraId="2461E18A" w14:textId="77777777" w:rsidTr="002C508D">
        <w:tc>
          <w:tcPr>
            <w:tcW w:w="2835" w:type="dxa"/>
            <w:vAlign w:val="bottom"/>
          </w:tcPr>
          <w:p w14:paraId="7F51194B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43FB7" w14:textId="5633F489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3,698,070.74</w:t>
            </w:r>
          </w:p>
        </w:tc>
        <w:tc>
          <w:tcPr>
            <w:tcW w:w="1647" w:type="dxa"/>
          </w:tcPr>
          <w:p w14:paraId="064D37DC" w14:textId="49DAA40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3,009,432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>17</w:t>
            </w:r>
          </w:p>
        </w:tc>
        <w:tc>
          <w:tcPr>
            <w:tcW w:w="1559" w:type="dxa"/>
          </w:tcPr>
          <w:p w14:paraId="5B64A75F" w14:textId="1D1CE2D8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3,684,119.58</w:t>
            </w:r>
          </w:p>
        </w:tc>
        <w:tc>
          <w:tcPr>
            <w:tcW w:w="1539" w:type="dxa"/>
          </w:tcPr>
          <w:p w14:paraId="3F75C70C" w14:textId="657B36AE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2,935,317.33</w:t>
            </w:r>
          </w:p>
        </w:tc>
      </w:tr>
      <w:tr w:rsidR="006C184D" w:rsidRPr="002C508D" w14:paraId="44EB25F2" w14:textId="77777777" w:rsidTr="002C508D">
        <w:tc>
          <w:tcPr>
            <w:tcW w:w="2835" w:type="dxa"/>
            <w:vAlign w:val="bottom"/>
          </w:tcPr>
          <w:p w14:paraId="5A163E3A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รายได้ค้างรับ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E21C5" w14:textId="223918B8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1,249,830.03</w:t>
            </w:r>
          </w:p>
        </w:tc>
        <w:tc>
          <w:tcPr>
            <w:tcW w:w="1647" w:type="dxa"/>
          </w:tcPr>
          <w:p w14:paraId="10424F39" w14:textId="63D37A4E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1,152,313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>13</w:t>
            </w:r>
          </w:p>
        </w:tc>
        <w:tc>
          <w:tcPr>
            <w:tcW w:w="1559" w:type="dxa"/>
          </w:tcPr>
          <w:p w14:paraId="5AE5EA37" w14:textId="5611B4F5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511,407.94</w:t>
            </w:r>
          </w:p>
        </w:tc>
        <w:tc>
          <w:tcPr>
            <w:tcW w:w="1539" w:type="dxa"/>
          </w:tcPr>
          <w:p w14:paraId="415715C6" w14:textId="42EDB0D1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843,040.22</w:t>
            </w:r>
          </w:p>
        </w:tc>
      </w:tr>
      <w:tr w:rsidR="006C184D" w:rsidRPr="002C508D" w14:paraId="3C8EB58C" w14:textId="77777777" w:rsidTr="002C508D">
        <w:tc>
          <w:tcPr>
            <w:tcW w:w="2835" w:type="dxa"/>
            <w:vAlign w:val="bottom"/>
          </w:tcPr>
          <w:p w14:paraId="053059FB" w14:textId="7B7E4BA1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ลูกหนี้กรมสรรพากร</w:t>
            </w:r>
          </w:p>
        </w:tc>
        <w:tc>
          <w:tcPr>
            <w:tcW w:w="1613" w:type="dxa"/>
          </w:tcPr>
          <w:p w14:paraId="2AF8AA4E" w14:textId="2BF536CD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0.00</w:t>
            </w:r>
          </w:p>
        </w:tc>
        <w:tc>
          <w:tcPr>
            <w:tcW w:w="1647" w:type="dxa"/>
          </w:tcPr>
          <w:p w14:paraId="20AA4E0D" w14:textId="4307F36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1,395,145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>35</w:t>
            </w:r>
          </w:p>
        </w:tc>
        <w:tc>
          <w:tcPr>
            <w:tcW w:w="1559" w:type="dxa"/>
          </w:tcPr>
          <w:p w14:paraId="408108C9" w14:textId="0E9E0663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313AEC79" w14:textId="33A51938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00</w:t>
            </w:r>
          </w:p>
        </w:tc>
      </w:tr>
      <w:tr w:rsidR="006C184D" w:rsidRPr="002C508D" w14:paraId="4CBE9FDC" w14:textId="77777777" w:rsidTr="002C508D">
        <w:tc>
          <w:tcPr>
            <w:tcW w:w="2835" w:type="dxa"/>
            <w:vAlign w:val="bottom"/>
          </w:tcPr>
          <w:p w14:paraId="0C1B86AA" w14:textId="15B4FF9D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ลูกหนี้ค่าบริหารจัดการ</w:t>
            </w:r>
          </w:p>
        </w:tc>
        <w:tc>
          <w:tcPr>
            <w:tcW w:w="1613" w:type="dxa"/>
          </w:tcPr>
          <w:p w14:paraId="1709E1C1" w14:textId="15F443A2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0.00</w:t>
            </w:r>
          </w:p>
        </w:tc>
        <w:tc>
          <w:tcPr>
            <w:tcW w:w="1647" w:type="dxa"/>
          </w:tcPr>
          <w:p w14:paraId="71267337" w14:textId="231193EE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</w:rPr>
              <w:t>0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>00</w:t>
            </w:r>
          </w:p>
        </w:tc>
        <w:tc>
          <w:tcPr>
            <w:tcW w:w="1559" w:type="dxa"/>
          </w:tcPr>
          <w:p w14:paraId="6B1EF778" w14:textId="6C29556F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385,200.00</w:t>
            </w:r>
          </w:p>
        </w:tc>
        <w:tc>
          <w:tcPr>
            <w:tcW w:w="1539" w:type="dxa"/>
          </w:tcPr>
          <w:p w14:paraId="1E08A56A" w14:textId="5FC54445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385,200.00</w:t>
            </w:r>
          </w:p>
        </w:tc>
      </w:tr>
      <w:tr w:rsidR="006C184D" w:rsidRPr="002C508D" w14:paraId="07F02A23" w14:textId="77777777" w:rsidTr="002C508D">
        <w:tc>
          <w:tcPr>
            <w:tcW w:w="2835" w:type="dxa"/>
            <w:vAlign w:val="bottom"/>
          </w:tcPr>
          <w:p w14:paraId="48079848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อื่น ๆ</w:t>
            </w:r>
          </w:p>
        </w:tc>
        <w:tc>
          <w:tcPr>
            <w:tcW w:w="1613" w:type="dxa"/>
          </w:tcPr>
          <w:p w14:paraId="6669E86E" w14:textId="127553DC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hAnsi="Angsana New" w:cs="Angsana New"/>
                <w:sz w:val="28"/>
              </w:rPr>
              <w:t>1,260,175.48</w:t>
            </w:r>
          </w:p>
        </w:tc>
        <w:tc>
          <w:tcPr>
            <w:tcW w:w="1647" w:type="dxa"/>
          </w:tcPr>
          <w:p w14:paraId="0806C1D8" w14:textId="7464DF4F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109,889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29</w:t>
            </w:r>
          </w:p>
        </w:tc>
        <w:tc>
          <w:tcPr>
            <w:tcW w:w="1559" w:type="dxa"/>
          </w:tcPr>
          <w:p w14:paraId="064734F1" w14:textId="4FF0FA5A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1,260,012.71</w:t>
            </w:r>
          </w:p>
        </w:tc>
        <w:tc>
          <w:tcPr>
            <w:tcW w:w="1539" w:type="dxa"/>
          </w:tcPr>
          <w:p w14:paraId="74C6C13D" w14:textId="2DD8FD7C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109,726.52</w:t>
            </w:r>
          </w:p>
        </w:tc>
      </w:tr>
      <w:tr w:rsidR="006C184D" w:rsidRPr="002C508D" w14:paraId="6441F73E" w14:textId="77777777" w:rsidTr="002C508D">
        <w:tc>
          <w:tcPr>
            <w:tcW w:w="2835" w:type="dxa"/>
            <w:vAlign w:val="bottom"/>
          </w:tcPr>
          <w:p w14:paraId="238D46A0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รวมลูกหนี้หมุนเวียนอื่น</w:t>
            </w:r>
          </w:p>
        </w:tc>
        <w:tc>
          <w:tcPr>
            <w:tcW w:w="1613" w:type="dxa"/>
          </w:tcPr>
          <w:p w14:paraId="7DDB2DA8" w14:textId="750A4039" w:rsidR="006C184D" w:rsidRPr="002C508D" w:rsidRDefault="00543F13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hAnsi="Angsana New" w:cs="Angsana New"/>
                <w:sz w:val="28"/>
              </w:rPr>
              <w:t>7</w:t>
            </w:r>
            <w:r w:rsidR="006C184D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794</w:t>
            </w:r>
            <w:r w:rsidR="006C184D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908</w:t>
            </w:r>
            <w:r w:rsidR="006C184D"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56</w:t>
            </w:r>
          </w:p>
        </w:tc>
        <w:tc>
          <w:tcPr>
            <w:tcW w:w="1647" w:type="dxa"/>
          </w:tcPr>
          <w:p w14:paraId="5C737573" w14:textId="5CD7CF56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7,654,569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29</w:t>
            </w:r>
          </w:p>
        </w:tc>
        <w:tc>
          <w:tcPr>
            <w:tcW w:w="1559" w:type="dxa"/>
          </w:tcPr>
          <w:p w14:paraId="546D9A83" w14:textId="312125AF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6,701,499.19</w:t>
            </w:r>
          </w:p>
        </w:tc>
        <w:tc>
          <w:tcPr>
            <w:tcW w:w="1539" w:type="dxa"/>
          </w:tcPr>
          <w:p w14:paraId="0BCD7659" w14:textId="78813F88" w:rsidR="006C184D" w:rsidRPr="002C508D" w:rsidRDefault="006C184D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5,276,792.47</w:t>
            </w:r>
          </w:p>
        </w:tc>
      </w:tr>
      <w:tr w:rsidR="006C184D" w:rsidRPr="002C508D" w14:paraId="4C654F0F" w14:textId="77777777" w:rsidTr="002C508D">
        <w:trPr>
          <w:trHeight w:val="307"/>
        </w:trPr>
        <w:tc>
          <w:tcPr>
            <w:tcW w:w="2835" w:type="dxa"/>
            <w:vAlign w:val="bottom"/>
          </w:tcPr>
          <w:p w14:paraId="51B6E73B" w14:textId="77777777" w:rsidR="006C184D" w:rsidRPr="002C508D" w:rsidRDefault="006C184D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รวมลูกหนี้การค้าและลูกหนี้</w:t>
            </w:r>
          </w:p>
        </w:tc>
        <w:tc>
          <w:tcPr>
            <w:tcW w:w="1613" w:type="dxa"/>
          </w:tcPr>
          <w:p w14:paraId="70D196E0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3396046A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1D3425DC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749D2A1B" w14:textId="77777777" w:rsidR="006C184D" w:rsidRPr="002C508D" w:rsidRDefault="006C184D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6C184D" w:rsidRPr="002C508D" w14:paraId="6031DB9B" w14:textId="77777777" w:rsidTr="00F469FE">
        <w:trPr>
          <w:trHeight w:val="497"/>
        </w:trPr>
        <w:tc>
          <w:tcPr>
            <w:tcW w:w="2835" w:type="dxa"/>
            <w:vAlign w:val="bottom"/>
          </w:tcPr>
          <w:p w14:paraId="6596D906" w14:textId="20B6DB42" w:rsidR="006C184D" w:rsidRPr="002C508D" w:rsidRDefault="006C184D" w:rsidP="00F469FE">
            <w:pPr>
              <w:spacing w:line="410" w:lineRule="exact"/>
              <w:ind w:firstLine="175"/>
              <w:rPr>
                <w:rFonts w:ascii="Angsana New" w:eastAsia="Times New Roman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หมุนเวียนอื่น</w:t>
            </w:r>
          </w:p>
        </w:tc>
        <w:tc>
          <w:tcPr>
            <w:tcW w:w="1613" w:type="dxa"/>
          </w:tcPr>
          <w:p w14:paraId="6710AE91" w14:textId="5BBC9387" w:rsidR="006C184D" w:rsidRPr="002C508D" w:rsidRDefault="00543F13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70</w:t>
            </w:r>
            <w:r w:rsidR="00017B54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319</w:t>
            </w:r>
            <w:r w:rsidR="00017B54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347</w:t>
            </w:r>
            <w:r w:rsidR="00017B54"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20</w:t>
            </w:r>
          </w:p>
        </w:tc>
        <w:tc>
          <w:tcPr>
            <w:tcW w:w="1647" w:type="dxa"/>
            <w:shd w:val="clear" w:color="auto" w:fill="auto"/>
          </w:tcPr>
          <w:p w14:paraId="0605E664" w14:textId="5E39F6F9" w:rsidR="006C184D" w:rsidRPr="002C508D" w:rsidRDefault="006C184D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85,901,578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72</w:t>
            </w:r>
          </w:p>
        </w:tc>
        <w:tc>
          <w:tcPr>
            <w:tcW w:w="1559" w:type="dxa"/>
          </w:tcPr>
          <w:p w14:paraId="2B644B84" w14:textId="2F418D3A" w:rsidR="006C184D" w:rsidRPr="002C508D" w:rsidRDefault="006C184D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hAnsi="Angsana New" w:cs="Angsana New"/>
                <w:sz w:val="28"/>
              </w:rPr>
              <w:t>59,474,112.65</w:t>
            </w:r>
          </w:p>
        </w:tc>
        <w:tc>
          <w:tcPr>
            <w:tcW w:w="1539" w:type="dxa"/>
            <w:shd w:val="clear" w:color="auto" w:fill="auto"/>
          </w:tcPr>
          <w:p w14:paraId="41B1E1D7" w14:textId="116F3B2C" w:rsidR="006C184D" w:rsidRPr="002C508D" w:rsidRDefault="006C184D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71,419,255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75</w:t>
            </w:r>
          </w:p>
        </w:tc>
      </w:tr>
    </w:tbl>
    <w:p w14:paraId="2BDA5864" w14:textId="24D48486" w:rsidR="00C74708" w:rsidRPr="002C508D" w:rsidRDefault="00C74708" w:rsidP="00F469FE">
      <w:pPr>
        <w:pStyle w:val="ListParagraph"/>
        <w:tabs>
          <w:tab w:val="left" w:pos="2552"/>
          <w:tab w:val="left" w:pos="2694"/>
        </w:tabs>
        <w:spacing w:before="120" w:after="0" w:line="41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2C508D">
        <w:rPr>
          <w:rFonts w:ascii="Angsana New" w:hAnsi="Angsana New" w:cs="Angsana New"/>
          <w:sz w:val="30"/>
          <w:szCs w:val="30"/>
          <w:cs/>
        </w:rPr>
        <w:t>ลูกหนี้การค้าแยกตามอายุหนี้ที่ค้างชำระได้ดังนี้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647"/>
        <w:gridCol w:w="1559"/>
        <w:gridCol w:w="1539"/>
      </w:tblGrid>
      <w:tr w:rsidR="00A27146" w:rsidRPr="002C508D" w14:paraId="5BE6D9F5" w14:textId="77777777" w:rsidTr="002C508D">
        <w:trPr>
          <w:trHeight w:val="85"/>
        </w:trPr>
        <w:tc>
          <w:tcPr>
            <w:tcW w:w="2835" w:type="dxa"/>
          </w:tcPr>
          <w:p w14:paraId="727DABFF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13" w:type="dxa"/>
          </w:tcPr>
          <w:p w14:paraId="5A3C5444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57798DA4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6D3BBDB8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27EA2053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hAnsi="Angsana New" w:cs="Angsana New"/>
                <w:sz w:val="28"/>
                <w:cs/>
              </w:rPr>
              <w:t xml:space="preserve">หน่วย </w:t>
            </w:r>
            <w:r w:rsidRPr="002C508D">
              <w:rPr>
                <w:rFonts w:ascii="Angsana New" w:hAnsi="Angsana New" w:cs="Angsana New"/>
                <w:sz w:val="28"/>
              </w:rPr>
              <w:t xml:space="preserve">: </w:t>
            </w:r>
            <w:r w:rsidRPr="002C508D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A27146" w:rsidRPr="002C508D" w14:paraId="144A801A" w14:textId="77777777" w:rsidTr="002C508D">
        <w:trPr>
          <w:trHeight w:val="85"/>
        </w:trPr>
        <w:tc>
          <w:tcPr>
            <w:tcW w:w="2835" w:type="dxa"/>
          </w:tcPr>
          <w:p w14:paraId="4244629F" w14:textId="77777777" w:rsidR="00A27146" w:rsidRPr="002C508D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60" w:type="dxa"/>
            <w:gridSpan w:val="2"/>
          </w:tcPr>
          <w:p w14:paraId="548846B3" w14:textId="77777777" w:rsidR="00A27146" w:rsidRPr="002C508D" w:rsidRDefault="00A27146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0B0D322C" w14:textId="77777777" w:rsidR="00A27146" w:rsidRPr="002C508D" w:rsidRDefault="00A27146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  <w:cs/>
              </w:rPr>
              <w:t>งบการเงินเฉพาะกิจการ</w:t>
            </w:r>
          </w:p>
        </w:tc>
      </w:tr>
      <w:tr w:rsidR="00797D68" w:rsidRPr="002C508D" w14:paraId="7A58F6B3" w14:textId="77777777" w:rsidTr="002C508D">
        <w:trPr>
          <w:trHeight w:val="85"/>
        </w:trPr>
        <w:tc>
          <w:tcPr>
            <w:tcW w:w="2835" w:type="dxa"/>
          </w:tcPr>
          <w:p w14:paraId="09212F2E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13" w:type="dxa"/>
          </w:tcPr>
          <w:p w14:paraId="591BA0FF" w14:textId="3938B2E7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30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647" w:type="dxa"/>
          </w:tcPr>
          <w:p w14:paraId="13FC33B3" w14:textId="1F10F4DD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31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559" w:type="dxa"/>
          </w:tcPr>
          <w:p w14:paraId="4D58246E" w14:textId="40C937A7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30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กันยายน </w:t>
            </w:r>
            <w:r w:rsidRPr="002C508D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39" w:type="dxa"/>
          </w:tcPr>
          <w:p w14:paraId="497A77F6" w14:textId="0B3881B9" w:rsidR="00797D68" w:rsidRPr="002C508D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31</w:t>
            </w:r>
            <w:r w:rsidRPr="002C508D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2C508D">
              <w:rPr>
                <w:rFonts w:ascii="Angsana New" w:hAnsi="Angsana New" w:cs="Angsana New"/>
                <w:sz w:val="28"/>
              </w:rPr>
              <w:t>2565</w:t>
            </w:r>
          </w:p>
        </w:tc>
      </w:tr>
      <w:tr w:rsidR="00797D68" w:rsidRPr="002C508D" w14:paraId="5AF5776D" w14:textId="77777777" w:rsidTr="002C508D">
        <w:trPr>
          <w:trHeight w:val="85"/>
        </w:trPr>
        <w:tc>
          <w:tcPr>
            <w:tcW w:w="2835" w:type="dxa"/>
          </w:tcPr>
          <w:p w14:paraId="41FD252B" w14:textId="77777777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613" w:type="dxa"/>
          </w:tcPr>
          <w:p w14:paraId="2787AB14" w14:textId="266A7744" w:rsidR="00797D68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62,429,273.29</w:t>
            </w:r>
          </w:p>
        </w:tc>
        <w:tc>
          <w:tcPr>
            <w:tcW w:w="1647" w:type="dxa"/>
          </w:tcPr>
          <w:p w14:paraId="1ABAEA8C" w14:textId="11EABCA4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76,440,516.73</w:t>
            </w:r>
          </w:p>
        </w:tc>
        <w:tc>
          <w:tcPr>
            <w:tcW w:w="1559" w:type="dxa"/>
          </w:tcPr>
          <w:p w14:paraId="0FC4ACE4" w14:textId="2B955B07" w:rsidR="00797D68" w:rsidRPr="002C508D" w:rsidRDefault="00543F13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2C508D">
              <w:rPr>
                <w:rFonts w:ascii="Angsana New" w:hAnsi="Angsana New" w:cs="Angsana New"/>
                <w:sz w:val="28"/>
              </w:rPr>
              <w:t>52</w:t>
            </w:r>
            <w:r w:rsidR="00017B54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677</w:t>
            </w:r>
            <w:r w:rsidR="00017B54" w:rsidRPr="002C508D">
              <w:rPr>
                <w:rFonts w:ascii="Angsana New" w:hAnsi="Angsana New" w:cs="Angsana New"/>
                <w:sz w:val="28"/>
              </w:rPr>
              <w:t>,</w:t>
            </w:r>
            <w:r w:rsidRPr="002C508D">
              <w:rPr>
                <w:rFonts w:ascii="Angsana New" w:hAnsi="Angsana New" w:cs="Angsana New"/>
                <w:sz w:val="28"/>
              </w:rPr>
              <w:t>448</w:t>
            </w:r>
            <w:r w:rsidR="00017B54"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11</w:t>
            </w:r>
          </w:p>
        </w:tc>
        <w:tc>
          <w:tcPr>
            <w:tcW w:w="1539" w:type="dxa"/>
          </w:tcPr>
          <w:p w14:paraId="07296ADE" w14:textId="3FAFA0D1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66,009,961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18</w:t>
            </w:r>
          </w:p>
        </w:tc>
      </w:tr>
      <w:tr w:rsidR="00797D68" w:rsidRPr="002C508D" w14:paraId="39B39CD5" w14:textId="77777777" w:rsidTr="002C508D">
        <w:trPr>
          <w:trHeight w:val="85"/>
        </w:trPr>
        <w:tc>
          <w:tcPr>
            <w:tcW w:w="2835" w:type="dxa"/>
          </w:tcPr>
          <w:p w14:paraId="328EC0CD" w14:textId="5CBBF4BD" w:rsidR="00797D68" w:rsidRPr="002C508D" w:rsidRDefault="00797D68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เกินกำหนดชำระ</w:t>
            </w:r>
          </w:p>
        </w:tc>
        <w:tc>
          <w:tcPr>
            <w:tcW w:w="1613" w:type="dxa"/>
          </w:tcPr>
          <w:p w14:paraId="298741D4" w14:textId="1FB96DED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44F53530" w14:textId="4DE3301C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0E063DBE" w14:textId="074DC74B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207B6A8E" w14:textId="50A93B1E" w:rsidR="00797D68" w:rsidRPr="002C508D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017B54" w:rsidRPr="002C508D" w14:paraId="0874D137" w14:textId="77777777" w:rsidTr="002C508D">
        <w:trPr>
          <w:trHeight w:val="85"/>
        </w:trPr>
        <w:tc>
          <w:tcPr>
            <w:tcW w:w="2835" w:type="dxa"/>
          </w:tcPr>
          <w:p w14:paraId="21C978D0" w14:textId="31A8D31F" w:rsidR="00017B54" w:rsidRPr="002C508D" w:rsidRDefault="00017B54" w:rsidP="00F469FE">
            <w:pPr>
              <w:spacing w:line="410" w:lineRule="exact"/>
              <w:ind w:firstLine="31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 xml:space="preserve">ไม่เกิน 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 xml:space="preserve">3 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</w:tcPr>
          <w:p w14:paraId="492C7850" w14:textId="4B8C6F03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95,165.35</w:t>
            </w:r>
          </w:p>
        </w:tc>
        <w:tc>
          <w:tcPr>
            <w:tcW w:w="1647" w:type="dxa"/>
          </w:tcPr>
          <w:p w14:paraId="4A106A1B" w14:textId="75538ACF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1,806,492.70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36DDD" w14:textId="5152762B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95,165.35</w:t>
            </w:r>
          </w:p>
        </w:tc>
        <w:tc>
          <w:tcPr>
            <w:tcW w:w="1539" w:type="dxa"/>
          </w:tcPr>
          <w:p w14:paraId="4E5AB23E" w14:textId="4FB958A7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132,502</w:t>
            </w:r>
            <w:r w:rsidRPr="002C508D">
              <w:rPr>
                <w:rFonts w:ascii="Angsana New" w:hAnsi="Angsana New" w:cs="Angsana New"/>
                <w:sz w:val="28"/>
                <w:cs/>
              </w:rPr>
              <w:t>.</w:t>
            </w:r>
            <w:r w:rsidRPr="002C508D">
              <w:rPr>
                <w:rFonts w:ascii="Angsana New" w:hAnsi="Angsana New" w:cs="Angsana New"/>
                <w:sz w:val="28"/>
              </w:rPr>
              <w:t>10</w:t>
            </w:r>
          </w:p>
        </w:tc>
      </w:tr>
      <w:tr w:rsidR="00017B54" w:rsidRPr="002C508D" w14:paraId="37A8602B" w14:textId="77777777" w:rsidTr="002C508D">
        <w:trPr>
          <w:trHeight w:val="85"/>
        </w:trPr>
        <w:tc>
          <w:tcPr>
            <w:tcW w:w="2835" w:type="dxa"/>
          </w:tcPr>
          <w:p w14:paraId="3A9469A7" w14:textId="565A60DC" w:rsidR="00017B54" w:rsidRPr="002C508D" w:rsidRDefault="00017B54" w:rsidP="00F469FE">
            <w:pPr>
              <w:spacing w:line="410" w:lineRule="exact"/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 xml:space="preserve">มากกว่า 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 xml:space="preserve">3 - 6 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5F013" w14:textId="063E3673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647" w:type="dxa"/>
          </w:tcPr>
          <w:p w14:paraId="7AF802E2" w14:textId="21011FFC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38D38" w14:textId="638C26C3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129D4D3A" w14:textId="148AD9A2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017B54" w:rsidRPr="002C508D" w14:paraId="531E9A37" w14:textId="77777777" w:rsidTr="002C508D">
        <w:trPr>
          <w:trHeight w:val="85"/>
        </w:trPr>
        <w:tc>
          <w:tcPr>
            <w:tcW w:w="2835" w:type="dxa"/>
          </w:tcPr>
          <w:p w14:paraId="517E3101" w14:textId="77777777" w:rsidR="00017B54" w:rsidRPr="002C508D" w:rsidRDefault="00017B54" w:rsidP="00F469FE">
            <w:pPr>
              <w:spacing w:line="410" w:lineRule="exact"/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 xml:space="preserve">มากกว่า 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 xml:space="preserve">6 - 12 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AD5F7" w14:textId="1BBB7CC5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647" w:type="dxa"/>
          </w:tcPr>
          <w:p w14:paraId="135F666F" w14:textId="4334D8E5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973FC" w14:textId="12B7EA33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10136537" w14:textId="2DCBE2F6" w:rsidR="00017B54" w:rsidRPr="002C508D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017B54" w:rsidRPr="002C508D" w14:paraId="6DAE64AE" w14:textId="77777777" w:rsidTr="002C508D">
        <w:trPr>
          <w:trHeight w:val="85"/>
        </w:trPr>
        <w:tc>
          <w:tcPr>
            <w:tcW w:w="2835" w:type="dxa"/>
          </w:tcPr>
          <w:p w14:paraId="580F0267" w14:textId="77777777" w:rsidR="00017B54" w:rsidRPr="002C508D" w:rsidRDefault="00017B54" w:rsidP="00F469FE">
            <w:pPr>
              <w:spacing w:line="410" w:lineRule="exact"/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 xml:space="preserve">มากกว่า </w:t>
            </w:r>
            <w:r w:rsidRPr="002C508D">
              <w:rPr>
                <w:rFonts w:ascii="Angsana New" w:eastAsia="Times New Roman" w:hAnsi="Angsana New" w:cs="Angsana New"/>
                <w:sz w:val="28"/>
              </w:rPr>
              <w:t xml:space="preserve">12 </w:t>
            </w: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BFBC3" w14:textId="02AE64BE" w:rsidR="00017B54" w:rsidRPr="002C508D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647" w:type="dxa"/>
          </w:tcPr>
          <w:p w14:paraId="5C565994" w14:textId="5D719491" w:rsidR="00017B54" w:rsidRPr="002C508D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778A0" w14:textId="34A05476" w:rsidR="00017B54" w:rsidRPr="002C508D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549B879D" w14:textId="01CEB94F" w:rsidR="00017B54" w:rsidRPr="002C508D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017B54" w:rsidRPr="002C508D" w14:paraId="0A5E10E8" w14:textId="77777777" w:rsidTr="00F469FE">
        <w:trPr>
          <w:trHeight w:val="549"/>
        </w:trPr>
        <w:tc>
          <w:tcPr>
            <w:tcW w:w="2835" w:type="dxa"/>
          </w:tcPr>
          <w:p w14:paraId="56594E76" w14:textId="77777777" w:rsidR="00017B54" w:rsidRPr="002C508D" w:rsidRDefault="00017B54" w:rsidP="00F469FE">
            <w:pPr>
              <w:spacing w:line="410" w:lineRule="exact"/>
              <w:rPr>
                <w:rFonts w:ascii="Angsana New" w:eastAsia="Times New Roman" w:hAnsi="Angsana New" w:cs="Angsana New"/>
                <w:sz w:val="28"/>
              </w:rPr>
            </w:pPr>
            <w:r w:rsidRPr="002C508D">
              <w:rPr>
                <w:rFonts w:ascii="Angsana New" w:eastAsia="Times New Roman" w:hAnsi="Angsana New" w:cs="Angsana New"/>
                <w:sz w:val="28"/>
                <w:cs/>
              </w:rPr>
              <w:t>รวม</w:t>
            </w:r>
          </w:p>
        </w:tc>
        <w:tc>
          <w:tcPr>
            <w:tcW w:w="1613" w:type="dxa"/>
          </w:tcPr>
          <w:p w14:paraId="3B23EA65" w14:textId="7E13AB37" w:rsidR="00017B54" w:rsidRPr="002C508D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62,524,438.64</w:t>
            </w:r>
          </w:p>
        </w:tc>
        <w:tc>
          <w:tcPr>
            <w:tcW w:w="1647" w:type="dxa"/>
            <w:shd w:val="clear" w:color="auto" w:fill="auto"/>
          </w:tcPr>
          <w:p w14:paraId="6BE40340" w14:textId="695D7489" w:rsidR="00017B54" w:rsidRPr="002C508D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78,247,009.43</w:t>
            </w:r>
          </w:p>
        </w:tc>
        <w:tc>
          <w:tcPr>
            <w:tcW w:w="1559" w:type="dxa"/>
          </w:tcPr>
          <w:p w14:paraId="255D90EF" w14:textId="5E9E3138" w:rsidR="00017B54" w:rsidRPr="002C508D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52,772,613.46</w:t>
            </w:r>
          </w:p>
        </w:tc>
        <w:tc>
          <w:tcPr>
            <w:tcW w:w="1539" w:type="dxa"/>
          </w:tcPr>
          <w:p w14:paraId="118DDCD8" w14:textId="72A7B92E" w:rsidR="00017B54" w:rsidRPr="002C508D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1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2C508D">
              <w:rPr>
                <w:rFonts w:ascii="Angsana New" w:hAnsi="Angsana New" w:cs="Angsana New"/>
                <w:sz w:val="28"/>
              </w:rPr>
              <w:t>66,142,463.28</w:t>
            </w:r>
          </w:p>
        </w:tc>
      </w:tr>
    </w:tbl>
    <w:p w14:paraId="09C598AA" w14:textId="77777777" w:rsidR="002C508D" w:rsidRPr="002C508D" w:rsidRDefault="002C508D" w:rsidP="00F469FE">
      <w:pPr>
        <w:spacing w:after="0" w:line="410" w:lineRule="exact"/>
        <w:rPr>
          <w:rFonts w:ascii="Angsana New" w:eastAsia="Times New Roman" w:hAnsi="Angsana New" w:cs="Angsana New"/>
          <w:sz w:val="30"/>
          <w:szCs w:val="30"/>
        </w:rPr>
      </w:pPr>
      <w:r w:rsidRPr="002C508D">
        <w:rPr>
          <w:rFonts w:ascii="Angsana New" w:eastAsia="Times New Roman" w:hAnsi="Angsana New" w:cs="Angsana New"/>
          <w:sz w:val="30"/>
          <w:szCs w:val="30"/>
        </w:rPr>
        <w:br w:type="page"/>
      </w:r>
    </w:p>
    <w:p w14:paraId="614984A0" w14:textId="5DAB255F" w:rsidR="00A27146" w:rsidRPr="000F2D88" w:rsidRDefault="00A27146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eastAsia="Times New Roman" w:hAnsi="Angsana New" w:cs="Angsana New"/>
          <w:b/>
          <w:bCs/>
          <w:sz w:val="30"/>
          <w:szCs w:val="30"/>
        </w:rPr>
        <w:lastRenderedPageBreak/>
        <w:t>8.</w:t>
      </w:r>
      <w:r w:rsidRPr="000F2D88">
        <w:rPr>
          <w:rFonts w:ascii="Angsana New" w:eastAsia="Times New Roman" w:hAnsi="Angsana New" w:cs="Angsana New" w:hint="cs"/>
          <w:b/>
          <w:bCs/>
          <w:sz w:val="30"/>
          <w:szCs w:val="30"/>
          <w:cs/>
        </w:rPr>
        <w:tab/>
      </w:r>
      <w:r w:rsidRPr="000F2D88">
        <w:rPr>
          <w:rFonts w:ascii="Angsana New" w:eastAsia="Times New Roman" w:hAnsi="Angsana New" w:cs="Angsana New"/>
          <w:b/>
          <w:bCs/>
          <w:sz w:val="30"/>
          <w:szCs w:val="30"/>
          <w:cs/>
        </w:rPr>
        <w:t>สินค้าคงเหลือ</w:t>
      </w:r>
    </w:p>
    <w:tbl>
      <w:tblPr>
        <w:tblStyle w:val="TableGrid"/>
        <w:tblW w:w="890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1613"/>
        <w:gridCol w:w="1647"/>
        <w:gridCol w:w="1559"/>
        <w:gridCol w:w="1539"/>
      </w:tblGrid>
      <w:tr w:rsidR="00A27146" w:rsidRPr="00E700A9" w14:paraId="3DECF7FD" w14:textId="77777777" w:rsidTr="00E700A9">
        <w:tc>
          <w:tcPr>
            <w:tcW w:w="2551" w:type="dxa"/>
          </w:tcPr>
          <w:p w14:paraId="5C71D79F" w14:textId="77777777" w:rsidR="00A27146" w:rsidRPr="00E700A9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13" w:type="dxa"/>
          </w:tcPr>
          <w:p w14:paraId="1669E560" w14:textId="77777777" w:rsidR="00A27146" w:rsidRPr="00E700A9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47" w:type="dxa"/>
          </w:tcPr>
          <w:p w14:paraId="77915BF4" w14:textId="77777777" w:rsidR="00A27146" w:rsidRPr="00E700A9" w:rsidRDefault="00A27146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1E8195CE" w14:textId="77777777" w:rsidR="00A27146" w:rsidRPr="00E700A9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6C5CC48B" w14:textId="77777777" w:rsidR="00A27146" w:rsidRPr="00E700A9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E700A9">
              <w:rPr>
                <w:rFonts w:ascii="Angsana New" w:hAnsi="Angsana New" w:cs="Angsana New" w:hint="cs"/>
                <w:sz w:val="28"/>
                <w:cs/>
              </w:rPr>
              <w:t xml:space="preserve">หน่วย </w:t>
            </w:r>
            <w:r w:rsidRPr="00E700A9">
              <w:rPr>
                <w:rFonts w:ascii="Angsana New" w:hAnsi="Angsana New" w:cs="Angsana New"/>
                <w:sz w:val="28"/>
              </w:rPr>
              <w:t xml:space="preserve">: </w:t>
            </w:r>
            <w:r w:rsidRPr="00E700A9">
              <w:rPr>
                <w:rFonts w:ascii="Angsana New" w:hAnsi="Angsana New" w:cs="Angsana New" w:hint="cs"/>
                <w:sz w:val="28"/>
                <w:cs/>
              </w:rPr>
              <w:t>บาท</w:t>
            </w:r>
          </w:p>
        </w:tc>
      </w:tr>
      <w:tr w:rsidR="00A27146" w:rsidRPr="00E700A9" w14:paraId="7F1CD28C" w14:textId="77777777" w:rsidTr="00E700A9">
        <w:trPr>
          <w:trHeight w:val="85"/>
        </w:trPr>
        <w:tc>
          <w:tcPr>
            <w:tcW w:w="2551" w:type="dxa"/>
          </w:tcPr>
          <w:p w14:paraId="46F2898A" w14:textId="77777777" w:rsidR="00A27146" w:rsidRPr="00E700A9" w:rsidRDefault="00A27146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60" w:type="dxa"/>
            <w:gridSpan w:val="2"/>
          </w:tcPr>
          <w:p w14:paraId="61934ACC" w14:textId="77777777" w:rsidR="00A27146" w:rsidRPr="00E700A9" w:rsidRDefault="00A27146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6AA961E1" w14:textId="77777777" w:rsidR="00A27146" w:rsidRPr="00E700A9" w:rsidRDefault="00A27146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97D68" w:rsidRPr="00E700A9" w14:paraId="424C1441" w14:textId="77777777" w:rsidTr="00E700A9">
        <w:tc>
          <w:tcPr>
            <w:tcW w:w="2551" w:type="dxa"/>
          </w:tcPr>
          <w:p w14:paraId="0FC62E96" w14:textId="77777777" w:rsidR="00797D68" w:rsidRPr="00E700A9" w:rsidRDefault="00797D68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13" w:type="dxa"/>
          </w:tcPr>
          <w:p w14:paraId="40F5EF5B" w14:textId="6C7831C6" w:rsidR="00797D68" w:rsidRPr="00E700A9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 w:hint="cs"/>
                <w:sz w:val="28"/>
              </w:rPr>
              <w:t>3</w:t>
            </w:r>
            <w:r w:rsidRPr="00E700A9">
              <w:rPr>
                <w:rFonts w:ascii="Angsana New" w:hAnsi="Angsana New" w:cs="Angsana New"/>
                <w:sz w:val="28"/>
              </w:rPr>
              <w:t>0</w:t>
            </w:r>
            <w:r w:rsidRPr="00E700A9">
              <w:rPr>
                <w:rFonts w:ascii="Angsana New" w:hAnsi="Angsana New" w:cs="Angsana New" w:hint="cs"/>
                <w:sz w:val="28"/>
                <w:cs/>
              </w:rPr>
              <w:t xml:space="preserve"> กันยายน </w:t>
            </w:r>
            <w:r w:rsidRPr="00E700A9">
              <w:rPr>
                <w:rFonts w:ascii="Angsana New" w:hAnsi="Angsana New" w:cs="Angsana New" w:hint="cs"/>
                <w:sz w:val="28"/>
              </w:rPr>
              <w:t>256</w:t>
            </w:r>
            <w:r w:rsidRPr="00E700A9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47" w:type="dxa"/>
          </w:tcPr>
          <w:p w14:paraId="35EC5F1C" w14:textId="4460E234" w:rsidR="00797D68" w:rsidRPr="00E700A9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 w:hint="cs"/>
                <w:sz w:val="28"/>
              </w:rPr>
              <w:t>31</w:t>
            </w:r>
            <w:r w:rsidRPr="00E700A9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E700A9">
              <w:rPr>
                <w:rFonts w:ascii="Angsana New" w:hAnsi="Angsana New" w:cs="Angsana New" w:hint="cs"/>
                <w:sz w:val="28"/>
              </w:rPr>
              <w:t>256</w:t>
            </w:r>
            <w:r w:rsidRPr="00E700A9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559" w:type="dxa"/>
          </w:tcPr>
          <w:p w14:paraId="480981F9" w14:textId="39682941" w:rsidR="00797D68" w:rsidRPr="00E700A9" w:rsidRDefault="008C1683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E700A9">
              <w:rPr>
                <w:rFonts w:ascii="Angsana New" w:hAnsi="Angsana New" w:cs="Angsana New"/>
                <w:sz w:val="28"/>
              </w:rPr>
              <w:t>30</w:t>
            </w:r>
            <w:r w:rsidR="00797D68" w:rsidRPr="00E700A9">
              <w:rPr>
                <w:rFonts w:ascii="Angsana New" w:hAnsi="Angsana New" w:cs="Angsana New" w:hint="cs"/>
                <w:sz w:val="28"/>
                <w:cs/>
              </w:rPr>
              <w:t xml:space="preserve"> กันยายน </w:t>
            </w:r>
            <w:r w:rsidRPr="00E700A9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39" w:type="dxa"/>
          </w:tcPr>
          <w:p w14:paraId="2FCC0E44" w14:textId="6CF9A318" w:rsidR="00797D68" w:rsidRPr="00E700A9" w:rsidRDefault="00797D68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 w:hint="cs"/>
                <w:sz w:val="28"/>
              </w:rPr>
              <w:t>31</w:t>
            </w:r>
            <w:r w:rsidRPr="00E700A9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E700A9">
              <w:rPr>
                <w:rFonts w:ascii="Angsana New" w:hAnsi="Angsana New" w:cs="Angsana New" w:hint="cs"/>
                <w:sz w:val="28"/>
              </w:rPr>
              <w:t>256</w:t>
            </w:r>
            <w:r w:rsidRPr="00E700A9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017B54" w:rsidRPr="00E700A9" w14:paraId="4431C695" w14:textId="77777777" w:rsidTr="00E700A9">
        <w:tc>
          <w:tcPr>
            <w:tcW w:w="2551" w:type="dxa"/>
          </w:tcPr>
          <w:p w14:paraId="7BB1DB60" w14:textId="77777777" w:rsidR="00017B54" w:rsidRPr="00E700A9" w:rsidRDefault="00017B54" w:rsidP="00F469FE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</w:rPr>
            </w:pPr>
            <w:r w:rsidRPr="00E700A9">
              <w:rPr>
                <w:rFonts w:ascii="Angsana New" w:eastAsia="Times New Roman" w:hAnsi="Angsana New" w:cs="Angsana New"/>
                <w:sz w:val="28"/>
                <w:cs/>
              </w:rPr>
              <w:t>น้ำมันเชื้อเพลิง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9E2F0" w14:textId="7E3809D7" w:rsidR="00017B54" w:rsidRPr="00E700A9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19,288,184.26</w:t>
            </w:r>
          </w:p>
        </w:tc>
        <w:tc>
          <w:tcPr>
            <w:tcW w:w="1647" w:type="dxa"/>
          </w:tcPr>
          <w:p w14:paraId="54C41523" w14:textId="154E8341" w:rsidR="00017B54" w:rsidRPr="00E700A9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8,754,861.69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BB49D" w14:textId="6CA0D735" w:rsidR="00017B54" w:rsidRPr="00E700A9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14,990,298.16</w:t>
            </w:r>
          </w:p>
        </w:tc>
        <w:tc>
          <w:tcPr>
            <w:tcW w:w="1539" w:type="dxa"/>
          </w:tcPr>
          <w:p w14:paraId="1BFC96CC" w14:textId="158E68D8" w:rsidR="00017B54" w:rsidRPr="00E700A9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6,066,504.20</w:t>
            </w:r>
          </w:p>
        </w:tc>
      </w:tr>
      <w:tr w:rsidR="00017B54" w:rsidRPr="00E700A9" w14:paraId="09CB7A45" w14:textId="77777777" w:rsidTr="00E700A9">
        <w:trPr>
          <w:trHeight w:val="85"/>
        </w:trPr>
        <w:tc>
          <w:tcPr>
            <w:tcW w:w="2551" w:type="dxa"/>
          </w:tcPr>
          <w:p w14:paraId="449C297E" w14:textId="554CD997" w:rsidR="00017B54" w:rsidRPr="00E700A9" w:rsidRDefault="00017B54" w:rsidP="00F469FE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E700A9">
              <w:rPr>
                <w:rFonts w:ascii="Angsana New" w:eastAsia="Times New Roman" w:hAnsi="Angsana New" w:cs="Angsana New"/>
                <w:sz w:val="28"/>
                <w:cs/>
              </w:rPr>
              <w:t>อะไหล่</w:t>
            </w:r>
            <w:r w:rsidRPr="00E700A9">
              <w:rPr>
                <w:rFonts w:ascii="Angsana New" w:eastAsia="Times New Roman" w:hAnsi="Angsana New" w:cs="Angsana New" w:hint="cs"/>
                <w:sz w:val="28"/>
                <w:cs/>
              </w:rPr>
              <w:t>เรือ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0A363" w14:textId="46DE7C09" w:rsidR="00017B54" w:rsidRPr="00E700A9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924,706.34</w:t>
            </w:r>
          </w:p>
        </w:tc>
        <w:tc>
          <w:tcPr>
            <w:tcW w:w="1647" w:type="dxa"/>
          </w:tcPr>
          <w:p w14:paraId="6BB8D3EB" w14:textId="3855C9A1" w:rsidR="00017B54" w:rsidRPr="00E700A9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1,347,179.74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6DF19" w14:textId="716CF4ED" w:rsidR="00017B54" w:rsidRPr="00E700A9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924,706.34</w:t>
            </w:r>
          </w:p>
        </w:tc>
        <w:tc>
          <w:tcPr>
            <w:tcW w:w="1539" w:type="dxa"/>
          </w:tcPr>
          <w:p w14:paraId="18C99E52" w14:textId="533224A3" w:rsidR="00017B54" w:rsidRPr="00E700A9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1,347,179.74</w:t>
            </w:r>
          </w:p>
        </w:tc>
      </w:tr>
      <w:tr w:rsidR="00017B54" w:rsidRPr="00E700A9" w14:paraId="3D8D694E" w14:textId="77777777" w:rsidTr="00E700A9">
        <w:trPr>
          <w:trHeight w:val="538"/>
        </w:trPr>
        <w:tc>
          <w:tcPr>
            <w:tcW w:w="2551" w:type="dxa"/>
          </w:tcPr>
          <w:p w14:paraId="5E1E71AC" w14:textId="77777777" w:rsidR="00017B54" w:rsidRPr="00E700A9" w:rsidRDefault="00017B54" w:rsidP="00F469FE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</w:rPr>
            </w:pPr>
            <w:r w:rsidRPr="00E700A9">
              <w:rPr>
                <w:rFonts w:ascii="Angsana New" w:eastAsia="Times New Roman" w:hAnsi="Angsana New" w:cs="Angsana New"/>
                <w:sz w:val="28"/>
                <w:cs/>
              </w:rPr>
              <w:t>รวม</w:t>
            </w:r>
          </w:p>
        </w:tc>
        <w:tc>
          <w:tcPr>
            <w:tcW w:w="1613" w:type="dxa"/>
          </w:tcPr>
          <w:p w14:paraId="50FBADB3" w14:textId="6F54E6AB" w:rsidR="00017B54" w:rsidRPr="00E700A9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20,212,890.60</w:t>
            </w:r>
          </w:p>
        </w:tc>
        <w:tc>
          <w:tcPr>
            <w:tcW w:w="1647" w:type="dxa"/>
          </w:tcPr>
          <w:p w14:paraId="62437A2D" w14:textId="7905BF9E" w:rsidR="00017B54" w:rsidRPr="00E700A9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10,102,041.43</w:t>
            </w:r>
          </w:p>
        </w:tc>
        <w:tc>
          <w:tcPr>
            <w:tcW w:w="1559" w:type="dxa"/>
          </w:tcPr>
          <w:p w14:paraId="51B2FB7F" w14:textId="21CDF1A5" w:rsidR="00017B54" w:rsidRPr="00E700A9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15,915,004.50</w:t>
            </w:r>
          </w:p>
        </w:tc>
        <w:tc>
          <w:tcPr>
            <w:tcW w:w="1539" w:type="dxa"/>
          </w:tcPr>
          <w:p w14:paraId="5A67073C" w14:textId="335AF6A8" w:rsidR="00017B54" w:rsidRPr="00E700A9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E700A9">
              <w:rPr>
                <w:rFonts w:ascii="Angsana New" w:hAnsi="Angsana New" w:cs="Angsana New"/>
                <w:sz w:val="28"/>
              </w:rPr>
              <w:t>7,413,683.94</w:t>
            </w:r>
          </w:p>
        </w:tc>
      </w:tr>
    </w:tbl>
    <w:p w14:paraId="3E8EF27E" w14:textId="33D33E5F" w:rsidR="005C4F5B" w:rsidRPr="005C4F5B" w:rsidRDefault="005C4F5B" w:rsidP="00F469FE">
      <w:pPr>
        <w:tabs>
          <w:tab w:val="left" w:pos="567"/>
        </w:tabs>
        <w:spacing w:before="120" w:after="0" w:line="440" w:lineRule="exac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0"/>
          <w:szCs w:val="30"/>
        </w:rPr>
        <w:t>9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สินทรัพย์ไม่หมุนเวียนที่ถือไว้เพื่อขาย</w:t>
      </w:r>
      <w:r w:rsidRPr="000F2D8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0CF99CA0" w14:textId="39B388D1" w:rsidR="005C4F5B" w:rsidRPr="002B4E43" w:rsidRDefault="005C4F5B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2B4E43">
        <w:rPr>
          <w:rFonts w:ascii="Angsana New" w:hAnsi="Angsana New" w:cs="Angsana New" w:hint="cs"/>
          <w:sz w:val="30"/>
          <w:szCs w:val="30"/>
          <w:cs/>
        </w:rPr>
        <w:t xml:space="preserve">รายการเปลี่ยนแปลงของสินทรัพย์ไม่หมุนเวียนที่ถือไว้เพื่อขายสำหรับงวด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 w:rsidRPr="002B4E43">
        <w:rPr>
          <w:rFonts w:ascii="Angsana New" w:hAnsi="Angsana New" w:cs="Angsana New" w:hint="cs"/>
          <w:sz w:val="30"/>
          <w:szCs w:val="30"/>
          <w:cs/>
        </w:rPr>
        <w:t xml:space="preserve"> เดือน สิ้นสุดวันที่ </w:t>
      </w:r>
      <w:r w:rsidRPr="002B4E43">
        <w:rPr>
          <w:rFonts w:ascii="Angsana New" w:hAnsi="Angsana New" w:cs="Angsana New" w:hint="cs"/>
          <w:sz w:val="30"/>
          <w:szCs w:val="30"/>
        </w:rPr>
        <w:t>3</w:t>
      </w:r>
      <w:r w:rsidRPr="002B4E43">
        <w:rPr>
          <w:rFonts w:ascii="Angsana New" w:hAnsi="Angsana New" w:cs="Angsana New"/>
          <w:sz w:val="30"/>
          <w:szCs w:val="30"/>
        </w:rPr>
        <w:t>0</w:t>
      </w:r>
      <w:r w:rsidRPr="002B4E4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F0220A">
        <w:rPr>
          <w:rFonts w:ascii="Angsana New" w:hAnsi="Angsana New" w:cs="Angsana New" w:hint="cs"/>
          <w:sz w:val="30"/>
          <w:szCs w:val="30"/>
          <w:cs/>
        </w:rPr>
        <w:t>กันย</w:t>
      </w:r>
      <w:r w:rsidRPr="002B4E43">
        <w:rPr>
          <w:rFonts w:ascii="Angsana New" w:hAnsi="Angsana New" w:cs="Angsana New" w:hint="cs"/>
          <w:sz w:val="30"/>
          <w:szCs w:val="30"/>
          <w:cs/>
        </w:rPr>
        <w:t xml:space="preserve">ายน </w:t>
      </w:r>
      <w:r w:rsidRPr="002B4E43">
        <w:rPr>
          <w:rFonts w:ascii="Angsana New" w:hAnsi="Angsana New" w:cs="Angsana New" w:hint="cs"/>
          <w:sz w:val="30"/>
          <w:szCs w:val="30"/>
        </w:rPr>
        <w:t>256</w:t>
      </w:r>
      <w:r w:rsidRPr="002B4E43">
        <w:rPr>
          <w:rFonts w:ascii="Angsana New" w:hAnsi="Angsana New" w:cs="Angsana New"/>
          <w:sz w:val="30"/>
          <w:szCs w:val="30"/>
        </w:rPr>
        <w:t>6</w:t>
      </w:r>
      <w:r w:rsidRPr="002B4E43">
        <w:rPr>
          <w:rFonts w:ascii="Angsana New" w:hAnsi="Angsana New" w:cs="Angsana New" w:hint="cs"/>
          <w:sz w:val="30"/>
          <w:szCs w:val="30"/>
          <w:cs/>
        </w:rPr>
        <w:t xml:space="preserve"> สรุปได้ดังนี้</w:t>
      </w:r>
    </w:p>
    <w:tbl>
      <w:tblPr>
        <w:tblW w:w="8897" w:type="dxa"/>
        <w:tblInd w:w="56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1"/>
        <w:gridCol w:w="2474"/>
        <w:gridCol w:w="1168"/>
        <w:gridCol w:w="2234"/>
      </w:tblGrid>
      <w:tr w:rsidR="005C4F5B" w:rsidRPr="00CC7812" w14:paraId="4881BA98" w14:textId="77777777" w:rsidTr="00E700A9">
        <w:trPr>
          <w:trHeight w:val="403"/>
        </w:trPr>
        <w:tc>
          <w:tcPr>
            <w:tcW w:w="3021" w:type="dxa"/>
          </w:tcPr>
          <w:p w14:paraId="5EFA5939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74" w:type="dxa"/>
          </w:tcPr>
          <w:p w14:paraId="453DDB44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2"/>
          </w:tcPr>
          <w:p w14:paraId="71118755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C4F5B" w:rsidRPr="00CC7812" w14:paraId="3E7168A8" w14:textId="77777777" w:rsidTr="00E700A9">
        <w:tc>
          <w:tcPr>
            <w:tcW w:w="3021" w:type="dxa"/>
          </w:tcPr>
          <w:p w14:paraId="33E036A8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74" w:type="dxa"/>
          </w:tcPr>
          <w:p w14:paraId="3B9D91EA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6F39168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</w:tcPr>
          <w:p w14:paraId="691DFCA0" w14:textId="213913C1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B4E43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รวมและ</w:t>
            </w:r>
          </w:p>
        </w:tc>
      </w:tr>
      <w:tr w:rsidR="00E700A9" w:rsidRPr="00CC7812" w14:paraId="339F6839" w14:textId="77777777" w:rsidTr="00E700A9">
        <w:tc>
          <w:tcPr>
            <w:tcW w:w="3021" w:type="dxa"/>
          </w:tcPr>
          <w:p w14:paraId="1A43F2B2" w14:textId="77777777" w:rsidR="00E700A9" w:rsidRPr="002B4E43" w:rsidRDefault="00E700A9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74" w:type="dxa"/>
          </w:tcPr>
          <w:p w14:paraId="3BC247E4" w14:textId="77777777" w:rsidR="00E700A9" w:rsidRPr="002B4E43" w:rsidRDefault="00E700A9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74CDCA2" w14:textId="77777777" w:rsidR="00E700A9" w:rsidRPr="002B4E43" w:rsidRDefault="00E700A9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</w:tcPr>
          <w:p w14:paraId="4AB8EE6B" w14:textId="199E9D8C" w:rsidR="00E700A9" w:rsidRPr="002B4E43" w:rsidRDefault="00E700A9" w:rsidP="00F469FE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</w:t>
            </w:r>
            <w:r w:rsidRPr="002B4E43">
              <w:rPr>
                <w:rFonts w:ascii="Angsana New" w:hAnsi="Angsana New" w:cs="Angsana New" w:hint="cs"/>
                <w:sz w:val="30"/>
                <w:szCs w:val="30"/>
                <w:cs/>
              </w:rPr>
              <w:t>เฉพาะกิจการ</w:t>
            </w:r>
          </w:p>
        </w:tc>
      </w:tr>
      <w:tr w:rsidR="005C4F5B" w:rsidRPr="00CC7812" w14:paraId="5BC19F27" w14:textId="77777777" w:rsidTr="00E700A9">
        <w:tc>
          <w:tcPr>
            <w:tcW w:w="5495" w:type="dxa"/>
            <w:gridSpan w:val="2"/>
            <w:shd w:val="clear" w:color="auto" w:fill="auto"/>
          </w:tcPr>
          <w:p w14:paraId="1FC8C967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 1</w:t>
            </w: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1168" w:type="dxa"/>
          </w:tcPr>
          <w:p w14:paraId="74E33C1F" w14:textId="77777777" w:rsidR="005C4F5B" w:rsidRPr="002B4E43" w:rsidRDefault="005C4F5B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</w:tcPr>
          <w:p w14:paraId="4C866AF2" w14:textId="48A3D714" w:rsidR="005C4F5B" w:rsidRPr="002B4E43" w:rsidRDefault="00985BDF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5BDF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="005C4F5B" w:rsidRPr="002B4E4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85BDF">
              <w:rPr>
                <w:rFonts w:ascii="Angsana New" w:hAnsi="Angsana New" w:cs="Angsana New"/>
                <w:sz w:val="30"/>
                <w:szCs w:val="30"/>
              </w:rPr>
              <w:t>648</w:t>
            </w:r>
            <w:r w:rsidR="005C4F5B" w:rsidRPr="002B4E4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85BDF">
              <w:rPr>
                <w:rFonts w:ascii="Angsana New" w:hAnsi="Angsana New" w:cs="Angsana New"/>
                <w:sz w:val="30"/>
                <w:szCs w:val="30"/>
              </w:rPr>
              <w:t>806</w:t>
            </w:r>
            <w:r w:rsidR="005C4F5B" w:rsidRPr="002B4E43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985BDF">
              <w:rPr>
                <w:rFonts w:ascii="Angsana New" w:hAnsi="Angsana New" w:cs="Angsana New"/>
                <w:sz w:val="30"/>
                <w:szCs w:val="30"/>
              </w:rPr>
              <w:t>29</w:t>
            </w:r>
          </w:p>
        </w:tc>
      </w:tr>
      <w:tr w:rsidR="00F0220A" w:rsidRPr="00CC7812" w14:paraId="0BE3263A" w14:textId="77777777" w:rsidTr="00E700A9">
        <w:trPr>
          <w:trHeight w:val="381"/>
        </w:trPr>
        <w:tc>
          <w:tcPr>
            <w:tcW w:w="5495" w:type="dxa"/>
            <w:gridSpan w:val="2"/>
            <w:tcBorders>
              <w:bottom w:val="nil"/>
            </w:tcBorders>
            <w:shd w:val="clear" w:color="auto" w:fill="auto"/>
          </w:tcPr>
          <w:p w14:paraId="0F445F3D" w14:textId="4FB95A82" w:rsidR="00F0220A" w:rsidRPr="005C4F5B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โอนมาจากอาคารและอุปกรณ์</w:t>
            </w:r>
            <w:r w:rsidRPr="005C4F5B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5C4F5B">
              <w:rPr>
                <w:rFonts w:ascii="Angsana New" w:hAnsi="Angsana New" w:cs="Angsana New"/>
                <w:sz w:val="30"/>
                <w:szCs w:val="30"/>
              </w:rPr>
              <w:t xml:space="preserve">- </w:t>
            </w:r>
            <w:r w:rsidRPr="005C4F5B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</w:t>
            </w:r>
            <w:r w:rsidR="00D64547" w:rsidRPr="00D64547">
              <w:rPr>
                <w:rFonts w:ascii="Angsana New" w:hAnsi="Angsana New" w:cs="Angsana New"/>
                <w:sz w:val="30"/>
                <w:szCs w:val="30"/>
                <w:cs/>
              </w:rPr>
              <w:t>ตามบัญชี ณ วันโอน</w:t>
            </w:r>
          </w:p>
        </w:tc>
        <w:tc>
          <w:tcPr>
            <w:tcW w:w="1168" w:type="dxa"/>
            <w:tcBorders>
              <w:bottom w:val="nil"/>
            </w:tcBorders>
            <w:shd w:val="clear" w:color="auto" w:fill="auto"/>
          </w:tcPr>
          <w:p w14:paraId="4D066EF1" w14:textId="77777777" w:rsidR="00F0220A" w:rsidRPr="002B4E43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  <w:tcBorders>
              <w:bottom w:val="nil"/>
            </w:tcBorders>
            <w:shd w:val="clear" w:color="auto" w:fill="auto"/>
          </w:tcPr>
          <w:p w14:paraId="0ADAEDD8" w14:textId="375E907A" w:rsidR="00F0220A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17B54">
              <w:rPr>
                <w:rFonts w:ascii="Angsana New" w:hAnsi="Angsana New" w:cs="Angsana New"/>
                <w:sz w:val="30"/>
                <w:szCs w:val="30"/>
              </w:rPr>
              <w:t>22,957,473.32</w:t>
            </w:r>
          </w:p>
        </w:tc>
      </w:tr>
      <w:tr w:rsidR="00F0220A" w:rsidRPr="00CC7812" w14:paraId="27CCE66C" w14:textId="77777777" w:rsidTr="00E700A9">
        <w:tc>
          <w:tcPr>
            <w:tcW w:w="5495" w:type="dxa"/>
            <w:gridSpan w:val="2"/>
            <w:shd w:val="clear" w:color="auto" w:fill="auto"/>
          </w:tcPr>
          <w:p w14:paraId="53EA7F6E" w14:textId="09B307CB" w:rsidR="00F0220A" w:rsidRPr="002B4E43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4F5B">
              <w:rPr>
                <w:rFonts w:ascii="Angsana New" w:hAnsi="Angsana New" w:cs="Angsana New"/>
                <w:sz w:val="30"/>
                <w:szCs w:val="30"/>
                <w:cs/>
              </w:rPr>
              <w:t xml:space="preserve">จำหน่าย </w:t>
            </w:r>
            <w:r w:rsidRPr="005C4F5B">
              <w:rPr>
                <w:rFonts w:ascii="Angsana New" w:hAnsi="Angsana New" w:cs="Angsana New"/>
                <w:sz w:val="30"/>
                <w:szCs w:val="30"/>
              </w:rPr>
              <w:t xml:space="preserve">- </w:t>
            </w:r>
            <w:r w:rsidR="00D64547" w:rsidRPr="00D64547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168" w:type="dxa"/>
            <w:tcBorders>
              <w:bottom w:val="nil"/>
            </w:tcBorders>
            <w:shd w:val="clear" w:color="auto" w:fill="auto"/>
          </w:tcPr>
          <w:p w14:paraId="662770DB" w14:textId="77777777" w:rsidR="00F0220A" w:rsidRPr="002B4E43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  <w:tcBorders>
              <w:bottom w:val="nil"/>
            </w:tcBorders>
            <w:shd w:val="clear" w:color="auto" w:fill="auto"/>
          </w:tcPr>
          <w:p w14:paraId="12216FDB" w14:textId="1FE09618" w:rsidR="00F0220A" w:rsidRPr="002B4E43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1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606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279</w:t>
            </w:r>
            <w:r w:rsidRPr="00017B54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61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</w:tr>
      <w:tr w:rsidR="00F0220A" w:rsidRPr="003735D8" w14:paraId="5FC0B3C3" w14:textId="77777777" w:rsidTr="00E700A9">
        <w:trPr>
          <w:trHeight w:val="585"/>
        </w:trPr>
        <w:tc>
          <w:tcPr>
            <w:tcW w:w="5495" w:type="dxa"/>
            <w:gridSpan w:val="2"/>
            <w:tcBorders>
              <w:bottom w:val="nil"/>
            </w:tcBorders>
            <w:shd w:val="clear" w:color="auto" w:fill="auto"/>
          </w:tcPr>
          <w:p w14:paraId="7AB08A1C" w14:textId="0BB11F24" w:rsidR="00F0220A" w:rsidRPr="002B4E43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ณ วันที่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Pr="002B4E43">
              <w:rPr>
                <w:rFonts w:ascii="Angsana New" w:hAnsi="Angsana New" w:cs="Angsana New" w:hint="cs"/>
                <w:sz w:val="30"/>
                <w:szCs w:val="30"/>
                <w:cs/>
              </w:rPr>
              <w:t>ายน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1168" w:type="dxa"/>
            <w:tcBorders>
              <w:bottom w:val="nil"/>
            </w:tcBorders>
            <w:shd w:val="clear" w:color="auto" w:fill="auto"/>
          </w:tcPr>
          <w:p w14:paraId="61AF3BF2" w14:textId="77777777" w:rsidR="00F0220A" w:rsidRPr="002B4E43" w:rsidRDefault="00F0220A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4" w:type="dxa"/>
            <w:tcBorders>
              <w:bottom w:val="nil"/>
            </w:tcBorders>
            <w:shd w:val="clear" w:color="auto" w:fill="auto"/>
          </w:tcPr>
          <w:p w14:paraId="1A9BA2C9" w14:textId="73899A5D" w:rsidR="00F0220A" w:rsidRPr="002B4E43" w:rsidRDefault="00543F13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 w:hint="cs"/>
                <w:sz w:val="30"/>
                <w:szCs w:val="30"/>
              </w:rPr>
              <w:t>0</w:t>
            </w:r>
            <w:r w:rsidR="00017B54">
              <w:rPr>
                <w:rFonts w:ascii="Angsana New" w:hAnsi="Angsana New" w:cs="Angsana New" w:hint="cs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sz w:val="30"/>
                <w:szCs w:val="30"/>
              </w:rPr>
              <w:t>00</w:t>
            </w:r>
          </w:p>
        </w:tc>
      </w:tr>
    </w:tbl>
    <w:p w14:paraId="0857A462" w14:textId="1D77A02C" w:rsidR="00B9533F" w:rsidRPr="001337A9" w:rsidRDefault="00B9533F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1337A9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985BDF" w:rsidRPr="001337A9">
        <w:rPr>
          <w:rFonts w:ascii="Angsana New" w:hAnsi="Angsana New" w:cs="Angsana New"/>
          <w:sz w:val="30"/>
          <w:szCs w:val="30"/>
        </w:rPr>
        <w:t>2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พฤษภาคม </w:t>
      </w:r>
      <w:r w:rsidR="00985BDF" w:rsidRPr="001337A9">
        <w:rPr>
          <w:rFonts w:ascii="Angsana New" w:hAnsi="Angsana New" w:cs="Angsana New"/>
          <w:sz w:val="30"/>
          <w:szCs w:val="30"/>
        </w:rPr>
        <w:t>2566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บริษัททำสัญญาซื้อขายรถบรรทุกก๊าซปิโตรเลียมเหลวกับบุคคลธรรมดา</w:t>
      </w:r>
      <w:r w:rsidRPr="001337A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337A9">
        <w:rPr>
          <w:rFonts w:ascii="Angsana New" w:hAnsi="Angsana New" w:cs="Angsana New"/>
          <w:sz w:val="30"/>
          <w:szCs w:val="30"/>
          <w:cs/>
        </w:rPr>
        <w:t>ในราคา</w:t>
      </w:r>
      <w:r w:rsidRPr="001337A9">
        <w:rPr>
          <w:rFonts w:ascii="Angsana New" w:hAnsi="Angsana New" w:cs="Angsana New"/>
          <w:sz w:val="30"/>
          <w:szCs w:val="30"/>
        </w:rPr>
        <w:t xml:space="preserve"> 7.69 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ล้านบาท บริษัทบันทึกรับรู้กำไรจากการขายสินทรัพย์ไม่หมุนเวียนที่ถือไว้เพื่อขาย จำนวน </w:t>
      </w:r>
      <w:r w:rsidRPr="001337A9">
        <w:rPr>
          <w:rFonts w:ascii="Angsana New" w:hAnsi="Angsana New" w:cs="Angsana New"/>
          <w:sz w:val="30"/>
          <w:szCs w:val="30"/>
        </w:rPr>
        <w:t xml:space="preserve">36,193.71 </w:t>
      </w:r>
      <w:r w:rsidRPr="001337A9">
        <w:rPr>
          <w:rFonts w:ascii="Angsana New" w:hAnsi="Angsana New" w:cs="Angsana New"/>
          <w:sz w:val="30"/>
          <w:szCs w:val="30"/>
          <w:cs/>
        </w:rPr>
        <w:t>บาท</w:t>
      </w:r>
      <w:r w:rsidRPr="001337A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337A9">
        <w:rPr>
          <w:rFonts w:ascii="Angsana New" w:hAnsi="Angsana New" w:cs="Angsana New"/>
          <w:sz w:val="30"/>
          <w:szCs w:val="30"/>
          <w:cs/>
        </w:rPr>
        <w:t>ในงบกำไรขาดทุนเบ็ดเสร็จ</w:t>
      </w:r>
    </w:p>
    <w:p w14:paraId="3A20F584" w14:textId="79FEAE58" w:rsidR="00D64547" w:rsidRDefault="00D64547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1337A9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675557" w:rsidRPr="001337A9">
        <w:rPr>
          <w:rFonts w:ascii="Angsana New" w:hAnsi="Angsana New" w:cs="Angsana New"/>
          <w:sz w:val="30"/>
          <w:szCs w:val="30"/>
        </w:rPr>
        <w:t xml:space="preserve">19 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 xml:space="preserve">มิถุนายน </w:t>
      </w:r>
      <w:r w:rsidR="00675557" w:rsidRPr="001337A9">
        <w:rPr>
          <w:rFonts w:ascii="Angsana New" w:hAnsi="Angsana New" w:cs="Angsana New"/>
          <w:sz w:val="30"/>
          <w:szCs w:val="30"/>
        </w:rPr>
        <w:t xml:space="preserve">2566 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>บริษัททำข้อตกลงขายเรือพร้อมอุปกรณ์และน้ำมันตกค้างให้กับบริษัทแห่งหนึ่ง ในราคา</w:t>
      </w:r>
      <w:r w:rsidR="00675557" w:rsidRPr="001337A9">
        <w:rPr>
          <w:sz w:val="30"/>
          <w:szCs w:val="30"/>
        </w:rPr>
        <w:t xml:space="preserve"> </w:t>
      </w:r>
      <w:r w:rsidR="001337A9">
        <w:rPr>
          <w:rFonts w:ascii="Angsana New" w:hAnsi="Angsana New" w:cs="Angsana New"/>
          <w:sz w:val="30"/>
          <w:szCs w:val="30"/>
        </w:rPr>
        <w:t>23.18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 xml:space="preserve"> ล้านบาท และได้ส่งมอบเรือขนส่งดังกล่าวแล้ว เมื่อวันที่ </w:t>
      </w:r>
      <w:r w:rsidR="001337A9">
        <w:rPr>
          <w:rFonts w:ascii="Angsana New" w:hAnsi="Angsana New" w:cs="Angsana New"/>
          <w:sz w:val="30"/>
          <w:szCs w:val="30"/>
        </w:rPr>
        <w:t>26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 w:rsidR="001337A9">
        <w:rPr>
          <w:rFonts w:ascii="Angsana New" w:hAnsi="Angsana New" w:cs="Angsana New"/>
          <w:sz w:val="30"/>
          <w:szCs w:val="30"/>
        </w:rPr>
        <w:t>2566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 xml:space="preserve"> บริษัทบันทึกรับรู้กำไรจากการขายสินทรัพย์ไม่หมุนเวียนที่ถือไว้เพื่อขาย จำนวน </w:t>
      </w:r>
      <w:r w:rsidR="001337A9">
        <w:rPr>
          <w:rFonts w:ascii="Angsana New" w:hAnsi="Angsana New" w:cs="Angsana New"/>
          <w:sz w:val="30"/>
          <w:szCs w:val="30"/>
        </w:rPr>
        <w:t>154,358.90</w:t>
      </w:r>
      <w:r w:rsidR="00675557" w:rsidRPr="001337A9">
        <w:rPr>
          <w:rFonts w:ascii="Angsana New" w:hAnsi="Angsana New" w:cs="Angsana New"/>
          <w:sz w:val="30"/>
          <w:szCs w:val="30"/>
          <w:cs/>
        </w:rPr>
        <w:t xml:space="preserve"> บาท ในงบกำไรขาดทุนเบ็ดเสร็จ</w:t>
      </w:r>
    </w:p>
    <w:p w14:paraId="2C70B7D3" w14:textId="77777777" w:rsidR="00F469FE" w:rsidRDefault="00F469FE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38A95AD6" w14:textId="540E8335" w:rsidR="00F469FE" w:rsidRDefault="00F469FE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15E96792" w14:textId="35177EE1" w:rsidR="00531F9B" w:rsidRPr="000F2D88" w:rsidRDefault="005C4F5B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10</w:t>
      </w:r>
      <w:r w:rsidR="00531F9B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531F9B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531F9B" w:rsidRPr="000F2D88">
        <w:rPr>
          <w:rFonts w:ascii="Angsana New" w:hAnsi="Angsana New" w:cs="Angsana New"/>
          <w:b/>
          <w:bCs/>
          <w:sz w:val="30"/>
          <w:szCs w:val="30"/>
          <w:cs/>
        </w:rPr>
        <w:t>เงินลงทุนในบริษัทย่อย</w:t>
      </w:r>
      <w:r w:rsidR="00531F9B" w:rsidRPr="000F2D8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36370FED" w14:textId="77777777" w:rsidR="00531F9B" w:rsidRPr="000F2D88" w:rsidRDefault="00531F9B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Style w:val="TableGrid"/>
        <w:tblW w:w="903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00"/>
        <w:gridCol w:w="1056"/>
        <w:gridCol w:w="1246"/>
        <w:gridCol w:w="1276"/>
        <w:gridCol w:w="1276"/>
        <w:gridCol w:w="1134"/>
      </w:tblGrid>
      <w:tr w:rsidR="00531F9B" w:rsidRPr="00E700A9" w14:paraId="78F3F595" w14:textId="77777777" w:rsidTr="00E700A9">
        <w:trPr>
          <w:trHeight w:val="277"/>
        </w:trPr>
        <w:tc>
          <w:tcPr>
            <w:tcW w:w="1951" w:type="dxa"/>
          </w:tcPr>
          <w:p w14:paraId="796AC04D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088" w:type="dxa"/>
            <w:gridSpan w:val="6"/>
          </w:tcPr>
          <w:p w14:paraId="0F603593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531F9B" w:rsidRPr="00E700A9" w14:paraId="61275DB4" w14:textId="77777777" w:rsidTr="00E700A9">
        <w:tc>
          <w:tcPr>
            <w:tcW w:w="1951" w:type="dxa"/>
          </w:tcPr>
          <w:p w14:paraId="42214346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088" w:type="dxa"/>
            <w:gridSpan w:val="6"/>
          </w:tcPr>
          <w:p w14:paraId="111EAEDF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1F9B" w:rsidRPr="00E700A9" w14:paraId="23E91E39" w14:textId="77777777" w:rsidTr="00E700A9">
        <w:tc>
          <w:tcPr>
            <w:tcW w:w="1951" w:type="dxa"/>
          </w:tcPr>
          <w:p w14:paraId="3E42A12D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56" w:type="dxa"/>
            <w:gridSpan w:val="2"/>
          </w:tcPr>
          <w:p w14:paraId="1D2E0C93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ร้อยละของการถือหุ้น</w:t>
            </w:r>
          </w:p>
        </w:tc>
        <w:tc>
          <w:tcPr>
            <w:tcW w:w="2522" w:type="dxa"/>
            <w:gridSpan w:val="2"/>
          </w:tcPr>
          <w:p w14:paraId="0AA512FC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410" w:type="dxa"/>
            <w:gridSpan w:val="2"/>
          </w:tcPr>
          <w:p w14:paraId="79D60E22" w14:textId="2907D125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เงินปันผลสำหรับงวด </w:t>
            </w:r>
            <w:r w:rsidR="0030056F" w:rsidRPr="00E700A9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เดือน</w:t>
            </w:r>
          </w:p>
        </w:tc>
      </w:tr>
      <w:tr w:rsidR="00531F9B" w:rsidRPr="00E700A9" w14:paraId="66923B45" w14:textId="77777777" w:rsidTr="00E700A9">
        <w:tc>
          <w:tcPr>
            <w:tcW w:w="1951" w:type="dxa"/>
          </w:tcPr>
          <w:p w14:paraId="41392B87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00" w:type="dxa"/>
          </w:tcPr>
          <w:p w14:paraId="4947A412" w14:textId="409DD768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0 </w:t>
            </w:r>
            <w:r w:rsidR="0030056F"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กันย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ายน</w:t>
            </w:r>
          </w:p>
          <w:p w14:paraId="5C6E320F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0A835C65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</w:t>
            </w:r>
          </w:p>
          <w:p w14:paraId="6C7C343A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246" w:type="dxa"/>
          </w:tcPr>
          <w:p w14:paraId="73EC9558" w14:textId="4AA40CD9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0 </w:t>
            </w:r>
            <w:r w:rsidR="0030056F"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กันย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ายน</w:t>
            </w:r>
          </w:p>
          <w:p w14:paraId="562A4FF9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14:paraId="304AD8CD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</w:t>
            </w:r>
          </w:p>
          <w:p w14:paraId="426C060A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14:paraId="4530981B" w14:textId="57F45B5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0 </w:t>
            </w:r>
            <w:r w:rsidR="0030056F"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กันย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ายน</w:t>
            </w:r>
          </w:p>
          <w:p w14:paraId="744821EA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134" w:type="dxa"/>
          </w:tcPr>
          <w:p w14:paraId="0E4A139C" w14:textId="26B061A8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0 </w:t>
            </w:r>
            <w:r w:rsidR="0030056F"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กันย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ายน</w:t>
            </w:r>
          </w:p>
          <w:p w14:paraId="4ADEF60D" w14:textId="77777777" w:rsidR="00531F9B" w:rsidRPr="00E700A9" w:rsidRDefault="00531F9B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531F9B" w:rsidRPr="00E700A9" w14:paraId="38DD35E7" w14:textId="77777777" w:rsidTr="00E700A9">
        <w:tc>
          <w:tcPr>
            <w:tcW w:w="1951" w:type="dxa"/>
          </w:tcPr>
          <w:p w14:paraId="12F8AB26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</w:p>
        </w:tc>
        <w:tc>
          <w:tcPr>
            <w:tcW w:w="1100" w:type="dxa"/>
          </w:tcPr>
          <w:p w14:paraId="68CA858D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6" w:type="dxa"/>
          </w:tcPr>
          <w:p w14:paraId="3C726DA1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CE4998D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8E36474" w14:textId="77777777" w:rsidR="00531F9B" w:rsidRPr="00E700A9" w:rsidRDefault="00531F9B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69192C1" w14:textId="77777777" w:rsidR="00531F9B" w:rsidRPr="00E700A9" w:rsidRDefault="00531F9B" w:rsidP="00F469FE">
            <w:pPr>
              <w:spacing w:line="440" w:lineRule="exac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19B7BD13" w14:textId="77777777" w:rsidR="00531F9B" w:rsidRPr="00E700A9" w:rsidRDefault="00531F9B" w:rsidP="00F469FE">
            <w:pPr>
              <w:spacing w:line="440" w:lineRule="exact"/>
              <w:rPr>
                <w:sz w:val="26"/>
                <w:szCs w:val="26"/>
              </w:rPr>
            </w:pPr>
          </w:p>
        </w:tc>
      </w:tr>
      <w:tr w:rsidR="00300867" w:rsidRPr="00E700A9" w14:paraId="4E767703" w14:textId="77777777" w:rsidTr="00E700A9">
        <w:tc>
          <w:tcPr>
            <w:tcW w:w="1951" w:type="dxa"/>
          </w:tcPr>
          <w:p w14:paraId="1969BB02" w14:textId="77777777" w:rsidR="00300867" w:rsidRPr="00E700A9" w:rsidRDefault="00300867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84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ทรานสปอร์ต จำกัด</w:t>
            </w:r>
          </w:p>
        </w:tc>
        <w:tc>
          <w:tcPr>
            <w:tcW w:w="1100" w:type="dxa"/>
            <w:shd w:val="clear" w:color="auto" w:fill="auto"/>
          </w:tcPr>
          <w:p w14:paraId="0837F846" w14:textId="77777777" w:rsidR="00300867" w:rsidRPr="00E700A9" w:rsidRDefault="00300867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056" w:type="dxa"/>
            <w:shd w:val="clear" w:color="auto" w:fill="auto"/>
          </w:tcPr>
          <w:p w14:paraId="663C3FE9" w14:textId="77777777" w:rsidR="00300867" w:rsidRPr="00E700A9" w:rsidRDefault="00300867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246" w:type="dxa"/>
            <w:shd w:val="clear" w:color="auto" w:fill="auto"/>
          </w:tcPr>
          <w:p w14:paraId="306CCD79" w14:textId="77777777" w:rsidR="00300867" w:rsidRPr="00E700A9" w:rsidRDefault="00300867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15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499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793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59137026" w14:textId="77777777" w:rsidR="00300867" w:rsidRPr="00E700A9" w:rsidRDefault="00300867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15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499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793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59C24FCC" w14:textId="294C29A2" w:rsidR="00300867" w:rsidRPr="00E700A9" w:rsidRDefault="00017B54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14,999,800.00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C37D4" w14:textId="730B61DD" w:rsidR="00300867" w:rsidRPr="00E700A9" w:rsidRDefault="00300867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999</w:t>
            </w: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866.66</w:t>
            </w:r>
          </w:p>
        </w:tc>
      </w:tr>
      <w:tr w:rsidR="00F469FE" w:rsidRPr="00E700A9" w14:paraId="19D7E72B" w14:textId="77777777" w:rsidTr="009B0BB1">
        <w:trPr>
          <w:trHeight w:val="509"/>
        </w:trPr>
        <w:tc>
          <w:tcPr>
            <w:tcW w:w="1951" w:type="dxa"/>
          </w:tcPr>
          <w:p w14:paraId="31C0945E" w14:textId="77777777" w:rsidR="00F469FE" w:rsidRPr="00E700A9" w:rsidRDefault="00F469FE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700A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00" w:type="dxa"/>
            <w:shd w:val="clear" w:color="auto" w:fill="auto"/>
          </w:tcPr>
          <w:p w14:paraId="4408B1AA" w14:textId="77777777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056" w:type="dxa"/>
            <w:shd w:val="clear" w:color="auto" w:fill="auto"/>
          </w:tcPr>
          <w:p w14:paraId="1C94A698" w14:textId="77777777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246" w:type="dxa"/>
            <w:shd w:val="clear" w:color="auto" w:fill="auto"/>
          </w:tcPr>
          <w:p w14:paraId="0DC7D4E9" w14:textId="77777777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15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499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793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463FB141" w14:textId="77777777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15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499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793</w:t>
            </w:r>
            <w:r w:rsidRPr="00E700A9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E700A9">
              <w:rPr>
                <w:rFonts w:ascii="Angsana New" w:hAnsi="Angsana New" w:cs="Angsana New" w:hint="cs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147FF6D0" w14:textId="2DC132B0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14,999,800.00</w:t>
            </w:r>
          </w:p>
        </w:tc>
        <w:tc>
          <w:tcPr>
            <w:tcW w:w="1134" w:type="dxa"/>
            <w:shd w:val="clear" w:color="auto" w:fill="auto"/>
          </w:tcPr>
          <w:p w14:paraId="0C2C4822" w14:textId="7EEEB894" w:rsidR="00F469FE" w:rsidRPr="00E700A9" w:rsidRDefault="00F469FE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700A9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999</w:t>
            </w:r>
            <w:r w:rsidRPr="00E700A9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E700A9">
              <w:rPr>
                <w:rFonts w:ascii="Angsana New" w:hAnsi="Angsana New" w:cs="Angsana New"/>
                <w:sz w:val="26"/>
                <w:szCs w:val="26"/>
              </w:rPr>
              <w:t>866.66</w:t>
            </w:r>
          </w:p>
        </w:tc>
      </w:tr>
    </w:tbl>
    <w:p w14:paraId="2CE38DB7" w14:textId="6F02CF50" w:rsidR="00880D2E" w:rsidRPr="00193EA0" w:rsidRDefault="0049433E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49433E">
        <w:rPr>
          <w:rFonts w:ascii="Angsana New" w:hAnsi="Angsana New" w:cs="Angsana New" w:hint="cs"/>
          <w:b/>
          <w:bCs/>
          <w:sz w:val="30"/>
          <w:szCs w:val="30"/>
        </w:rPr>
        <w:t>1</w:t>
      </w:r>
      <w:r w:rsidR="005C4F5B">
        <w:rPr>
          <w:rFonts w:ascii="Angsana New" w:hAnsi="Angsana New" w:cs="Angsana New"/>
          <w:b/>
          <w:bCs/>
          <w:sz w:val="30"/>
          <w:szCs w:val="30"/>
        </w:rPr>
        <w:t>1</w:t>
      </w:r>
      <w:r w:rsidR="00880D2E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880D2E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880D2E" w:rsidRPr="00193EA0">
        <w:rPr>
          <w:rFonts w:ascii="Angsana New" w:hAnsi="Angsana New" w:cs="Angsana New" w:hint="cs"/>
          <w:b/>
          <w:bCs/>
          <w:sz w:val="30"/>
          <w:szCs w:val="30"/>
          <w:cs/>
        </w:rPr>
        <w:t>อาคารและอุปกรณ์</w:t>
      </w:r>
    </w:p>
    <w:p w14:paraId="2F9BF0C5" w14:textId="1F0A876B" w:rsidR="003D3077" w:rsidRPr="00193EA0" w:rsidRDefault="003D3077" w:rsidP="00F469FE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193EA0">
        <w:rPr>
          <w:rFonts w:ascii="Angsana New" w:hAnsi="Angsana New" w:cs="Angsana New" w:hint="cs"/>
          <w:sz w:val="30"/>
          <w:szCs w:val="30"/>
          <w:cs/>
        </w:rPr>
        <w:t xml:space="preserve">รายการเปลี่ยนแปลงของอาคารและอุปกรณ์สำหรับงวด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="00A742C5" w:rsidRPr="00193EA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สิ้นสุดวันที่ </w:t>
      </w:r>
      <w:r w:rsidR="0049433E" w:rsidRPr="00193EA0">
        <w:rPr>
          <w:rFonts w:ascii="Angsana New" w:hAnsi="Angsana New" w:cs="Angsana New" w:hint="cs"/>
          <w:sz w:val="30"/>
          <w:szCs w:val="30"/>
        </w:rPr>
        <w:t>3</w:t>
      </w:r>
      <w:r w:rsidR="00DD53E1" w:rsidRPr="00193EA0">
        <w:rPr>
          <w:rFonts w:ascii="Angsana New" w:hAnsi="Angsana New" w:cs="Angsana New"/>
          <w:sz w:val="30"/>
          <w:szCs w:val="30"/>
        </w:rPr>
        <w:t>0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266407">
        <w:rPr>
          <w:rFonts w:ascii="Angsana New" w:hAnsi="Angsana New" w:cs="Angsana New" w:hint="cs"/>
          <w:sz w:val="30"/>
          <w:szCs w:val="30"/>
          <w:cs/>
        </w:rPr>
        <w:t>กันย</w:t>
      </w:r>
      <w:r w:rsidR="00DD53E1" w:rsidRPr="00193EA0">
        <w:rPr>
          <w:rFonts w:ascii="Angsana New" w:hAnsi="Angsana New" w:cs="Angsana New" w:hint="cs"/>
          <w:sz w:val="30"/>
          <w:szCs w:val="30"/>
          <w:cs/>
        </w:rPr>
        <w:t>ายน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49433E" w:rsidRPr="00193EA0">
        <w:rPr>
          <w:rFonts w:ascii="Angsana New" w:hAnsi="Angsana New" w:cs="Angsana New" w:hint="cs"/>
          <w:sz w:val="30"/>
          <w:szCs w:val="30"/>
        </w:rPr>
        <w:t>256</w:t>
      </w:r>
      <w:r w:rsidR="00E01086" w:rsidRPr="00193EA0">
        <w:rPr>
          <w:rFonts w:ascii="Angsana New" w:hAnsi="Angsana New" w:cs="Angsana New"/>
          <w:sz w:val="30"/>
          <w:szCs w:val="30"/>
        </w:rPr>
        <w:t>6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 สรุปได้ดังนี้</w:t>
      </w:r>
    </w:p>
    <w:tbl>
      <w:tblPr>
        <w:tblW w:w="9095" w:type="dxa"/>
        <w:tblInd w:w="534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657"/>
        <w:gridCol w:w="2138"/>
        <w:gridCol w:w="2138"/>
      </w:tblGrid>
      <w:tr w:rsidR="00880D2E" w:rsidRPr="00193EA0" w14:paraId="0A6CA35E" w14:textId="77777777" w:rsidTr="00E700A9">
        <w:trPr>
          <w:trHeight w:val="403"/>
        </w:trPr>
        <w:tc>
          <w:tcPr>
            <w:tcW w:w="3162" w:type="dxa"/>
          </w:tcPr>
          <w:p w14:paraId="6379C31D" w14:textId="77777777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57" w:type="dxa"/>
          </w:tcPr>
          <w:p w14:paraId="513F2A31" w14:textId="77777777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138" w:type="dxa"/>
          </w:tcPr>
          <w:p w14:paraId="7F4280E6" w14:textId="77777777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38" w:type="dxa"/>
          </w:tcPr>
          <w:p w14:paraId="3557F55C" w14:textId="24BB16E3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193EA0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193EA0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880D2E" w:rsidRPr="00193EA0" w14:paraId="10501828" w14:textId="77777777" w:rsidTr="00E700A9">
        <w:tc>
          <w:tcPr>
            <w:tcW w:w="3162" w:type="dxa"/>
          </w:tcPr>
          <w:p w14:paraId="04C3F191" w14:textId="77777777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57" w:type="dxa"/>
          </w:tcPr>
          <w:p w14:paraId="6C1705CA" w14:textId="77777777" w:rsidR="00880D2E" w:rsidRPr="00193EA0" w:rsidRDefault="00880D2E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38" w:type="dxa"/>
          </w:tcPr>
          <w:p w14:paraId="4A46067A" w14:textId="77777777" w:rsidR="00880D2E" w:rsidRPr="00193EA0" w:rsidRDefault="00880D2E" w:rsidP="00F469FE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38" w:type="dxa"/>
          </w:tcPr>
          <w:p w14:paraId="7B7345F7" w14:textId="77777777" w:rsidR="00880D2E" w:rsidRPr="00193EA0" w:rsidRDefault="00880D2E" w:rsidP="00F469FE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01086" w:rsidRPr="00CC7812" w14:paraId="4B241BD5" w14:textId="77777777" w:rsidTr="00E700A9">
        <w:tc>
          <w:tcPr>
            <w:tcW w:w="4819" w:type="dxa"/>
            <w:gridSpan w:val="2"/>
            <w:shd w:val="clear" w:color="auto" w:fill="auto"/>
          </w:tcPr>
          <w:p w14:paraId="6BBB8115" w14:textId="5E52F28A" w:rsidR="00E01086" w:rsidRPr="004C3DE2" w:rsidRDefault="00E01086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1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138" w:type="dxa"/>
            <w:shd w:val="clear" w:color="auto" w:fill="auto"/>
          </w:tcPr>
          <w:p w14:paraId="1353F892" w14:textId="2554B6CD" w:rsidR="00E01086" w:rsidRPr="004C3DE2" w:rsidRDefault="00E01086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</w:rPr>
              <w:t>665,121,930.19</w:t>
            </w:r>
          </w:p>
        </w:tc>
        <w:tc>
          <w:tcPr>
            <w:tcW w:w="2138" w:type="dxa"/>
          </w:tcPr>
          <w:p w14:paraId="1773A8EC" w14:textId="523FB02D" w:rsidR="00E01086" w:rsidRPr="00CC7812" w:rsidRDefault="00193EA0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193EA0">
              <w:rPr>
                <w:rFonts w:ascii="Angsana New" w:hAnsi="Angsana New" w:cs="Angsana New"/>
                <w:sz w:val="30"/>
                <w:szCs w:val="30"/>
              </w:rPr>
              <w:t>660,325,663.79</w:t>
            </w:r>
          </w:p>
        </w:tc>
      </w:tr>
      <w:tr w:rsidR="00017B54" w:rsidRPr="00CC7812" w14:paraId="38AF0FC6" w14:textId="77777777" w:rsidTr="00E700A9">
        <w:trPr>
          <w:trHeight w:val="381"/>
        </w:trPr>
        <w:tc>
          <w:tcPr>
            <w:tcW w:w="4819" w:type="dxa"/>
            <w:gridSpan w:val="2"/>
            <w:shd w:val="clear" w:color="auto" w:fill="auto"/>
          </w:tcPr>
          <w:p w14:paraId="434C99C3" w14:textId="77777777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ซื้อเพิ่ม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138" w:type="dxa"/>
            <w:shd w:val="clear" w:color="auto" w:fill="auto"/>
          </w:tcPr>
          <w:p w14:paraId="6CB3B071" w14:textId="1AB70116" w:rsidR="00017B54" w:rsidRPr="004C3DE2" w:rsidRDefault="00543F13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637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027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844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93</w:t>
            </w:r>
          </w:p>
        </w:tc>
        <w:tc>
          <w:tcPr>
            <w:tcW w:w="2138" w:type="dxa"/>
            <w:shd w:val="clear" w:color="auto" w:fill="auto"/>
          </w:tcPr>
          <w:p w14:paraId="4484E0C0" w14:textId="2737969C" w:rsidR="00017B54" w:rsidRPr="004C3DE2" w:rsidRDefault="00543F13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637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027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844</w:t>
            </w:r>
            <w:r w:rsidR="00017B54" w:rsidRPr="00017B54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93</w:t>
            </w:r>
          </w:p>
        </w:tc>
      </w:tr>
      <w:tr w:rsidR="00017B54" w:rsidRPr="00CC7812" w14:paraId="5C8C3F42" w14:textId="77777777" w:rsidTr="00E700A9">
        <w:trPr>
          <w:trHeight w:val="381"/>
        </w:trPr>
        <w:tc>
          <w:tcPr>
            <w:tcW w:w="4819" w:type="dxa"/>
            <w:gridSpan w:val="2"/>
            <w:shd w:val="clear" w:color="auto" w:fill="auto"/>
          </w:tcPr>
          <w:p w14:paraId="048A2848" w14:textId="618C55A1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 xml:space="preserve">จำหน่ายและตัดจำหน่าย 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-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80DB9" w14:textId="220A34CC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42,823.96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35B8E" w14:textId="4560BDAB" w:rsidR="00017B54" w:rsidRPr="00017B54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42,823.96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</w:tr>
      <w:tr w:rsidR="00017B54" w:rsidRPr="00CC7812" w14:paraId="12FAE784" w14:textId="77777777" w:rsidTr="00E700A9">
        <w:trPr>
          <w:trHeight w:val="381"/>
        </w:trPr>
        <w:tc>
          <w:tcPr>
            <w:tcW w:w="4819" w:type="dxa"/>
            <w:gridSpan w:val="2"/>
            <w:shd w:val="clear" w:color="auto" w:fill="auto"/>
          </w:tcPr>
          <w:p w14:paraId="3B988E20" w14:textId="3AD3F258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โอนไปเป็นสินทรัพย์ไม่หมุนเวียนถือไว้เพื่อขาย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12356" w14:textId="77777777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57F8B" w14:textId="2FA1CB97" w:rsidR="00017B54" w:rsidRPr="00017B54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017B54" w:rsidRPr="00CC7812" w14:paraId="2E0D48A5" w14:textId="77777777" w:rsidTr="00E700A9">
        <w:trPr>
          <w:trHeight w:val="381"/>
        </w:trPr>
        <w:tc>
          <w:tcPr>
            <w:tcW w:w="4819" w:type="dxa"/>
            <w:gridSpan w:val="2"/>
            <w:shd w:val="clear" w:color="auto" w:fill="auto"/>
          </w:tcPr>
          <w:p w14:paraId="395ED2F1" w14:textId="56C26CD1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     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- มูลค่าสุทธิ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F4C2F" w14:textId="7C982F47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22,957,473.32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A5860" w14:textId="57C3B3D1" w:rsidR="00017B54" w:rsidRPr="00017B54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22,957,473.32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017B54" w:rsidRPr="00CC7812" w14:paraId="2DB9F76D" w14:textId="77777777" w:rsidTr="00E700A9">
        <w:tc>
          <w:tcPr>
            <w:tcW w:w="4819" w:type="dxa"/>
            <w:gridSpan w:val="2"/>
            <w:tcBorders>
              <w:bottom w:val="nil"/>
            </w:tcBorders>
            <w:shd w:val="clear" w:color="auto" w:fill="auto"/>
          </w:tcPr>
          <w:p w14:paraId="13640C96" w14:textId="77777777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2138" w:type="dxa"/>
            <w:tcBorders>
              <w:bottom w:val="nil"/>
            </w:tcBorders>
            <w:shd w:val="clear" w:color="auto" w:fill="auto"/>
          </w:tcPr>
          <w:p w14:paraId="00438C25" w14:textId="0F9D3864" w:rsidR="00017B54" w:rsidRPr="004C3DE2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102,779,933.27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41D04" w14:textId="2A30BCD4" w:rsidR="00017B54" w:rsidRPr="00017B54" w:rsidRDefault="00017B54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017B54">
              <w:rPr>
                <w:rFonts w:ascii="Angsana New" w:hAnsi="Angsana New" w:cs="Angsana New"/>
                <w:sz w:val="30"/>
                <w:szCs w:val="30"/>
              </w:rPr>
              <w:t>102,482,638.27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017B54" w:rsidRPr="003735D8" w14:paraId="53E7B2D7" w14:textId="77777777" w:rsidTr="00E700A9">
        <w:trPr>
          <w:trHeight w:val="578"/>
        </w:trPr>
        <w:tc>
          <w:tcPr>
            <w:tcW w:w="4819" w:type="dxa"/>
            <w:gridSpan w:val="2"/>
            <w:tcBorders>
              <w:bottom w:val="nil"/>
            </w:tcBorders>
            <w:shd w:val="clear" w:color="auto" w:fill="auto"/>
          </w:tcPr>
          <w:p w14:paraId="5D117B94" w14:textId="0C52C635" w:rsidR="00017B54" w:rsidRPr="004C3DE2" w:rsidRDefault="00017B54" w:rsidP="00F469FE">
            <w:pPr>
              <w:pStyle w:val="ListParagraph"/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ณ วันที่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Pr="004C3DE2">
              <w:rPr>
                <w:rFonts w:ascii="Angsana New" w:hAnsi="Angsana New" w:cs="Angsana New" w:hint="cs"/>
                <w:sz w:val="30"/>
                <w:szCs w:val="30"/>
                <w:cs/>
              </w:rPr>
              <w:t>ายน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138" w:type="dxa"/>
            <w:tcBorders>
              <w:bottom w:val="nil"/>
            </w:tcBorders>
            <w:shd w:val="clear" w:color="auto" w:fill="auto"/>
          </w:tcPr>
          <w:p w14:paraId="02BEB87B" w14:textId="025EFD8E" w:rsidR="00017B54" w:rsidRPr="004C3DE2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17B54">
              <w:rPr>
                <w:rFonts w:ascii="Angsana New" w:hAnsi="Angsana New" w:cs="Angsana New"/>
                <w:sz w:val="30"/>
                <w:szCs w:val="30"/>
              </w:rPr>
              <w:t>1,176,369,544.57</w:t>
            </w:r>
          </w:p>
        </w:tc>
        <w:tc>
          <w:tcPr>
            <w:tcW w:w="2138" w:type="dxa"/>
            <w:tcBorders>
              <w:bottom w:val="nil"/>
            </w:tcBorders>
            <w:shd w:val="clear" w:color="auto" w:fill="auto"/>
          </w:tcPr>
          <w:p w14:paraId="69B806BF" w14:textId="58283283" w:rsidR="00017B54" w:rsidRPr="003735D8" w:rsidRDefault="00017B54" w:rsidP="00F469F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17B54">
              <w:rPr>
                <w:rFonts w:ascii="Angsana New" w:hAnsi="Angsana New" w:cs="Angsana New"/>
                <w:sz w:val="30"/>
                <w:szCs w:val="30"/>
              </w:rPr>
              <w:t>1,171,870,573.17</w:t>
            </w:r>
          </w:p>
        </w:tc>
      </w:tr>
    </w:tbl>
    <w:p w14:paraId="7CDEAD5E" w14:textId="70532733" w:rsidR="00E700A9" w:rsidRDefault="00E700A9" w:rsidP="00F469FE">
      <w:pPr>
        <w:spacing w:line="440" w:lineRule="exact"/>
        <w:rPr>
          <w:rFonts w:ascii="Angsana New" w:hAnsi="Angsana New" w:cs="Angsana New"/>
          <w:sz w:val="30"/>
          <w:szCs w:val="30"/>
        </w:rPr>
      </w:pPr>
    </w:p>
    <w:p w14:paraId="4113B38F" w14:textId="77777777" w:rsidR="00E700A9" w:rsidRDefault="00E700A9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894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1560"/>
        <w:gridCol w:w="1568"/>
        <w:gridCol w:w="1565"/>
        <w:gridCol w:w="1559"/>
      </w:tblGrid>
      <w:tr w:rsidR="00955DE4" w:rsidRPr="008328AE" w14:paraId="065716D1" w14:textId="77777777" w:rsidTr="008328AE">
        <w:trPr>
          <w:trHeight w:val="397"/>
        </w:trPr>
        <w:tc>
          <w:tcPr>
            <w:tcW w:w="2693" w:type="dxa"/>
          </w:tcPr>
          <w:p w14:paraId="51AE05D8" w14:textId="062E388B" w:rsidR="00955DE4" w:rsidRPr="008328AE" w:rsidRDefault="00955DE4" w:rsidP="008328AE">
            <w:pPr>
              <w:pStyle w:val="ListParagraph"/>
              <w:spacing w:line="42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52" w:type="dxa"/>
            <w:gridSpan w:val="4"/>
          </w:tcPr>
          <w:p w14:paraId="1C2303D7" w14:textId="77777777" w:rsidR="00955DE4" w:rsidRPr="008328AE" w:rsidRDefault="00955DE4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8328AE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955DE4" w:rsidRPr="008328AE" w14:paraId="07304743" w14:textId="77777777" w:rsidTr="008328AE">
        <w:trPr>
          <w:trHeight w:val="397"/>
        </w:trPr>
        <w:tc>
          <w:tcPr>
            <w:tcW w:w="2693" w:type="dxa"/>
          </w:tcPr>
          <w:p w14:paraId="5612FCE2" w14:textId="77777777" w:rsidR="00955DE4" w:rsidRPr="008328AE" w:rsidRDefault="00955DE4" w:rsidP="008328AE">
            <w:pPr>
              <w:pStyle w:val="ListParagraph"/>
              <w:spacing w:line="42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52" w:type="dxa"/>
            <w:gridSpan w:val="4"/>
          </w:tcPr>
          <w:p w14:paraId="317C4358" w14:textId="77777777" w:rsidR="00955DE4" w:rsidRPr="008328AE" w:rsidRDefault="00955DE4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Pr="008328AE">
              <w:rPr>
                <w:rFonts w:ascii="Angsana New" w:hAnsi="Angsana New" w:cs="Angsana New"/>
                <w:sz w:val="30"/>
                <w:szCs w:val="30"/>
              </w:rPr>
              <w:t xml:space="preserve">3 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</w:tr>
      <w:tr w:rsidR="00955DE4" w:rsidRPr="008328AE" w14:paraId="0AE7BFDF" w14:textId="77777777" w:rsidTr="008328AE">
        <w:trPr>
          <w:trHeight w:val="397"/>
        </w:trPr>
        <w:tc>
          <w:tcPr>
            <w:tcW w:w="2693" w:type="dxa"/>
          </w:tcPr>
          <w:p w14:paraId="622A82F8" w14:textId="77777777" w:rsidR="00955DE4" w:rsidRPr="008328AE" w:rsidRDefault="00955DE4" w:rsidP="008328AE">
            <w:pPr>
              <w:pStyle w:val="ListParagraph"/>
              <w:spacing w:line="42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3128" w:type="dxa"/>
            <w:gridSpan w:val="2"/>
          </w:tcPr>
          <w:p w14:paraId="13EF55B0" w14:textId="77777777" w:rsidR="00955DE4" w:rsidRPr="008328AE" w:rsidRDefault="00955DE4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124" w:type="dxa"/>
            <w:gridSpan w:val="2"/>
          </w:tcPr>
          <w:p w14:paraId="5FB70280" w14:textId="77777777" w:rsidR="00955DE4" w:rsidRPr="008328AE" w:rsidRDefault="00955DE4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B7901" w:rsidRPr="008328AE" w14:paraId="662B3767" w14:textId="77777777" w:rsidTr="008328AE">
        <w:trPr>
          <w:trHeight w:val="397"/>
        </w:trPr>
        <w:tc>
          <w:tcPr>
            <w:tcW w:w="2693" w:type="dxa"/>
          </w:tcPr>
          <w:p w14:paraId="77B8798B" w14:textId="77777777" w:rsidR="00CB7901" w:rsidRPr="008328AE" w:rsidRDefault="00CB7901" w:rsidP="008328AE">
            <w:pPr>
              <w:pStyle w:val="ListParagraph"/>
              <w:spacing w:line="42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7B1BB7CA" w14:textId="646FE57A" w:rsidR="00CB7901" w:rsidRPr="008328AE" w:rsidRDefault="00CB7901" w:rsidP="008328AE">
            <w:pPr>
              <w:pStyle w:val="ListParagraph"/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68" w:type="dxa"/>
          </w:tcPr>
          <w:p w14:paraId="7166A89B" w14:textId="63FA0D23" w:rsidR="00CB7901" w:rsidRPr="008328AE" w:rsidRDefault="00CB7901" w:rsidP="008328AE">
            <w:pPr>
              <w:pStyle w:val="ListParagraph"/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65" w:type="dxa"/>
          </w:tcPr>
          <w:p w14:paraId="0A5F35A0" w14:textId="7B0BB554" w:rsidR="00CB7901" w:rsidRPr="008328AE" w:rsidRDefault="00CB7901" w:rsidP="008328AE">
            <w:pPr>
              <w:pStyle w:val="ListParagraph"/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59" w:type="dxa"/>
          </w:tcPr>
          <w:p w14:paraId="01990396" w14:textId="4A9124EA" w:rsidR="00CB7901" w:rsidRPr="008328AE" w:rsidRDefault="00CB7901" w:rsidP="008328AE">
            <w:pPr>
              <w:pStyle w:val="ListParagraph"/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</w:tr>
      <w:tr w:rsidR="008328AE" w:rsidRPr="008328AE" w14:paraId="47CA061C" w14:textId="77777777" w:rsidTr="008328AE">
        <w:trPr>
          <w:trHeight w:val="85"/>
        </w:trPr>
        <w:tc>
          <w:tcPr>
            <w:tcW w:w="2693" w:type="dxa"/>
          </w:tcPr>
          <w:p w14:paraId="56BE8C62" w14:textId="77777777" w:rsidR="008328AE" w:rsidRPr="008328AE" w:rsidRDefault="008328AE" w:rsidP="008328AE">
            <w:pPr>
              <w:pStyle w:val="ListParagraph"/>
              <w:spacing w:line="42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671C8116" w14:textId="33C36990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68" w:type="dxa"/>
          </w:tcPr>
          <w:p w14:paraId="4B912200" w14:textId="0AD6EEEE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1565" w:type="dxa"/>
          </w:tcPr>
          <w:p w14:paraId="19D24141" w14:textId="0B3863B6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59" w:type="dxa"/>
          </w:tcPr>
          <w:p w14:paraId="321E19A1" w14:textId="3D421494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CB7901" w:rsidRPr="008328AE" w14:paraId="33631FF7" w14:textId="77777777" w:rsidTr="008328AE">
        <w:trPr>
          <w:trHeight w:val="397"/>
        </w:trPr>
        <w:tc>
          <w:tcPr>
            <w:tcW w:w="2693" w:type="dxa"/>
            <w:vAlign w:val="bottom"/>
          </w:tcPr>
          <w:p w14:paraId="22F9672D" w14:textId="77777777" w:rsidR="00CB7901" w:rsidRPr="008328AE" w:rsidRDefault="00CB7901" w:rsidP="008328AE">
            <w:pPr>
              <w:spacing w:line="420" w:lineRule="exact"/>
              <w:ind w:left="27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8328AE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560" w:type="dxa"/>
            <w:shd w:val="clear" w:color="auto" w:fill="auto"/>
          </w:tcPr>
          <w:p w14:paraId="54F7F8D8" w14:textId="495ADBAB" w:rsidR="00CB7901" w:rsidRPr="008328AE" w:rsidRDefault="00285A3C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34,968,273.70</w:t>
            </w:r>
          </w:p>
        </w:tc>
        <w:tc>
          <w:tcPr>
            <w:tcW w:w="1568" w:type="dxa"/>
            <w:shd w:val="clear" w:color="auto" w:fill="auto"/>
          </w:tcPr>
          <w:p w14:paraId="48126BF5" w14:textId="11B38008" w:rsidR="00CB7901" w:rsidRPr="008328AE" w:rsidRDefault="00543F13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38</w:t>
            </w:r>
            <w:r w:rsidR="000E4221" w:rsidRPr="008328A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792</w:t>
            </w:r>
            <w:r w:rsidR="000E4221" w:rsidRPr="008328A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887</w:t>
            </w:r>
            <w:r w:rsidR="000E4221" w:rsidRPr="008328AE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70</w:t>
            </w:r>
          </w:p>
        </w:tc>
        <w:tc>
          <w:tcPr>
            <w:tcW w:w="1565" w:type="dxa"/>
            <w:shd w:val="clear" w:color="auto" w:fill="auto"/>
          </w:tcPr>
          <w:p w14:paraId="05C468A7" w14:textId="56876C98" w:rsidR="00CB7901" w:rsidRPr="008328AE" w:rsidRDefault="00285A3C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34,869,521.52</w:t>
            </w:r>
          </w:p>
        </w:tc>
        <w:tc>
          <w:tcPr>
            <w:tcW w:w="1559" w:type="dxa"/>
            <w:shd w:val="clear" w:color="auto" w:fill="auto"/>
          </w:tcPr>
          <w:p w14:paraId="5AEF8F8E" w14:textId="04690BE3" w:rsidR="00CB7901" w:rsidRPr="008328AE" w:rsidRDefault="000E4221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38,710,797.44</w:t>
            </w:r>
          </w:p>
        </w:tc>
      </w:tr>
      <w:tr w:rsidR="008328AE" w:rsidRPr="008328AE" w14:paraId="5C278897" w14:textId="77777777" w:rsidTr="008328AE">
        <w:trPr>
          <w:trHeight w:val="397"/>
        </w:trPr>
        <w:tc>
          <w:tcPr>
            <w:tcW w:w="2693" w:type="dxa"/>
            <w:vAlign w:val="bottom"/>
          </w:tcPr>
          <w:p w14:paraId="7833E1E6" w14:textId="77777777" w:rsidR="008328AE" w:rsidRPr="008328AE" w:rsidRDefault="008328AE" w:rsidP="008328AE">
            <w:pPr>
              <w:spacing w:line="420" w:lineRule="exact"/>
              <w:ind w:left="27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796E20E6" w14:textId="77777777" w:rsidR="008328AE" w:rsidRPr="008328AE" w:rsidRDefault="008328AE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8" w:type="dxa"/>
            <w:shd w:val="clear" w:color="auto" w:fill="auto"/>
          </w:tcPr>
          <w:p w14:paraId="10F10A93" w14:textId="77777777" w:rsidR="008328AE" w:rsidRPr="008328AE" w:rsidRDefault="008328AE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65" w:type="dxa"/>
            <w:shd w:val="clear" w:color="auto" w:fill="auto"/>
          </w:tcPr>
          <w:p w14:paraId="0A2F55FD" w14:textId="77777777" w:rsidR="008328AE" w:rsidRPr="008328AE" w:rsidRDefault="008328AE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5502814F" w14:textId="77777777" w:rsidR="008328AE" w:rsidRPr="008328AE" w:rsidRDefault="008328AE" w:rsidP="008328AE">
            <w:pPr>
              <w:pStyle w:val="ListParagraph"/>
              <w:spacing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C4F5B" w:rsidRPr="008328AE" w14:paraId="12E3677B" w14:textId="77777777" w:rsidTr="008328AE">
        <w:trPr>
          <w:trHeight w:val="85"/>
        </w:trPr>
        <w:tc>
          <w:tcPr>
            <w:tcW w:w="2693" w:type="dxa"/>
          </w:tcPr>
          <w:p w14:paraId="34C2C545" w14:textId="77777777" w:rsidR="005C4F5B" w:rsidRPr="008328AE" w:rsidRDefault="005C4F5B" w:rsidP="008328AE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52" w:type="dxa"/>
            <w:gridSpan w:val="4"/>
            <w:shd w:val="clear" w:color="auto" w:fill="auto"/>
          </w:tcPr>
          <w:p w14:paraId="2F16A5CD" w14:textId="77777777" w:rsidR="005C4F5B" w:rsidRPr="008328AE" w:rsidRDefault="005C4F5B" w:rsidP="008328AE">
            <w:pPr>
              <w:pStyle w:val="ListParagraph"/>
              <w:spacing w:line="420" w:lineRule="exact"/>
              <w:ind w:left="2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8328AE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C4F5B" w:rsidRPr="008328AE" w14:paraId="64E6E8CC" w14:textId="77777777" w:rsidTr="008328AE">
        <w:trPr>
          <w:trHeight w:val="85"/>
        </w:trPr>
        <w:tc>
          <w:tcPr>
            <w:tcW w:w="2693" w:type="dxa"/>
          </w:tcPr>
          <w:p w14:paraId="390585C8" w14:textId="77777777" w:rsidR="005C4F5B" w:rsidRPr="008328AE" w:rsidRDefault="005C4F5B" w:rsidP="008328AE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252" w:type="dxa"/>
            <w:gridSpan w:val="4"/>
            <w:shd w:val="clear" w:color="auto" w:fill="auto"/>
          </w:tcPr>
          <w:p w14:paraId="23EA0C4F" w14:textId="69AD5B6E" w:rsidR="005C4F5B" w:rsidRPr="008328AE" w:rsidRDefault="005C4F5B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27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เดือน</w:t>
            </w:r>
          </w:p>
        </w:tc>
      </w:tr>
      <w:tr w:rsidR="005C4F5B" w:rsidRPr="008328AE" w14:paraId="638FC659" w14:textId="77777777" w:rsidTr="008328AE">
        <w:trPr>
          <w:trHeight w:val="397"/>
        </w:trPr>
        <w:tc>
          <w:tcPr>
            <w:tcW w:w="2693" w:type="dxa"/>
          </w:tcPr>
          <w:p w14:paraId="097DB97F" w14:textId="77777777" w:rsidR="005C4F5B" w:rsidRPr="008328AE" w:rsidRDefault="005C4F5B" w:rsidP="008328AE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3128" w:type="dxa"/>
            <w:gridSpan w:val="2"/>
            <w:shd w:val="clear" w:color="auto" w:fill="auto"/>
          </w:tcPr>
          <w:p w14:paraId="3741F961" w14:textId="77777777" w:rsidR="005C4F5B" w:rsidRPr="008328AE" w:rsidRDefault="005C4F5B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27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124" w:type="dxa"/>
            <w:gridSpan w:val="2"/>
            <w:shd w:val="clear" w:color="auto" w:fill="auto"/>
          </w:tcPr>
          <w:p w14:paraId="7908D993" w14:textId="77777777" w:rsidR="005C4F5B" w:rsidRPr="008328AE" w:rsidRDefault="005C4F5B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B7901" w:rsidRPr="008328AE" w14:paraId="2E5E1B53" w14:textId="77777777" w:rsidTr="008328AE">
        <w:trPr>
          <w:trHeight w:val="397"/>
        </w:trPr>
        <w:tc>
          <w:tcPr>
            <w:tcW w:w="2693" w:type="dxa"/>
          </w:tcPr>
          <w:p w14:paraId="1DB93E8B" w14:textId="77777777" w:rsidR="00CB7901" w:rsidRPr="008328AE" w:rsidRDefault="00CB7901" w:rsidP="008328AE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66A117C9" w14:textId="3F07329B" w:rsidR="00CB7901" w:rsidRPr="008328AE" w:rsidRDefault="00CB7901" w:rsidP="008328AE">
            <w:pPr>
              <w:pStyle w:val="ListParagraph"/>
              <w:spacing w:line="420" w:lineRule="exact"/>
              <w:ind w:left="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68" w:type="dxa"/>
          </w:tcPr>
          <w:p w14:paraId="4D1A6A30" w14:textId="798C2D78" w:rsidR="00CB7901" w:rsidRPr="008328AE" w:rsidRDefault="00CB7901" w:rsidP="008328AE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65" w:type="dxa"/>
          </w:tcPr>
          <w:p w14:paraId="09688A0F" w14:textId="5CEF8F87" w:rsidR="00CB7901" w:rsidRPr="008328AE" w:rsidRDefault="00CB7901" w:rsidP="008328AE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59" w:type="dxa"/>
          </w:tcPr>
          <w:p w14:paraId="0A851408" w14:textId="404BE266" w:rsidR="00CB7901" w:rsidRPr="008328AE" w:rsidRDefault="00CB7901" w:rsidP="008328AE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</w:tr>
      <w:tr w:rsidR="008328AE" w:rsidRPr="008328AE" w14:paraId="4EAF89CC" w14:textId="77777777" w:rsidTr="008328AE">
        <w:trPr>
          <w:trHeight w:val="397"/>
        </w:trPr>
        <w:tc>
          <w:tcPr>
            <w:tcW w:w="2693" w:type="dxa"/>
          </w:tcPr>
          <w:p w14:paraId="4DBE805B" w14:textId="77777777" w:rsidR="008328AE" w:rsidRPr="008328AE" w:rsidRDefault="008328AE" w:rsidP="008328AE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204F054B" w14:textId="122D35FC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68" w:type="dxa"/>
          </w:tcPr>
          <w:p w14:paraId="128AC6BF" w14:textId="11B95F97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1565" w:type="dxa"/>
          </w:tcPr>
          <w:p w14:paraId="70F73F36" w14:textId="6D620CD3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59" w:type="dxa"/>
          </w:tcPr>
          <w:p w14:paraId="5840F2CD" w14:textId="3A392AE9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CB7901" w:rsidRPr="008328AE" w14:paraId="2F13ECC5" w14:textId="77777777" w:rsidTr="008328AE">
        <w:trPr>
          <w:trHeight w:val="244"/>
        </w:trPr>
        <w:tc>
          <w:tcPr>
            <w:tcW w:w="2693" w:type="dxa"/>
            <w:vAlign w:val="bottom"/>
          </w:tcPr>
          <w:p w14:paraId="6B4AFD44" w14:textId="77777777" w:rsidR="00CB7901" w:rsidRPr="008328AE" w:rsidRDefault="00CB7901" w:rsidP="008328AE">
            <w:pPr>
              <w:spacing w:line="420" w:lineRule="exact"/>
              <w:ind w:left="27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8328AE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560" w:type="dxa"/>
            <w:shd w:val="clear" w:color="auto" w:fill="auto"/>
          </w:tcPr>
          <w:p w14:paraId="36E309CC" w14:textId="492D19FB" w:rsidR="00CB7901" w:rsidRPr="008328AE" w:rsidRDefault="00285A3C" w:rsidP="008328AE">
            <w:pPr>
              <w:pStyle w:val="ListParagraph"/>
              <w:spacing w:line="420" w:lineRule="exact"/>
              <w:ind w:left="2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102,779,933.27</w:t>
            </w:r>
          </w:p>
        </w:tc>
        <w:tc>
          <w:tcPr>
            <w:tcW w:w="1568" w:type="dxa"/>
            <w:shd w:val="clear" w:color="auto" w:fill="auto"/>
          </w:tcPr>
          <w:p w14:paraId="3EFBA6C2" w14:textId="29627CD9" w:rsidR="00CB7901" w:rsidRPr="008328AE" w:rsidRDefault="000E4221" w:rsidP="008328AE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120,489,886.32</w:t>
            </w:r>
          </w:p>
        </w:tc>
        <w:tc>
          <w:tcPr>
            <w:tcW w:w="1565" w:type="dxa"/>
            <w:shd w:val="clear" w:color="auto" w:fill="auto"/>
          </w:tcPr>
          <w:p w14:paraId="57393D89" w14:textId="0AD8293E" w:rsidR="00CB7901" w:rsidRPr="008328AE" w:rsidRDefault="00285A3C" w:rsidP="008328AE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102,482,638.27</w:t>
            </w:r>
          </w:p>
        </w:tc>
        <w:tc>
          <w:tcPr>
            <w:tcW w:w="1559" w:type="dxa"/>
            <w:shd w:val="clear" w:color="auto" w:fill="auto"/>
          </w:tcPr>
          <w:p w14:paraId="49FAA189" w14:textId="55A5CBD4" w:rsidR="00CB7901" w:rsidRPr="008328AE" w:rsidRDefault="000E4221" w:rsidP="008328AE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120,190,426.70</w:t>
            </w:r>
          </w:p>
        </w:tc>
      </w:tr>
    </w:tbl>
    <w:p w14:paraId="690763D0" w14:textId="44649D85" w:rsidR="00531F9B" w:rsidRPr="00053C81" w:rsidRDefault="00531F9B" w:rsidP="008328AE">
      <w:pPr>
        <w:pStyle w:val="ListParagraph"/>
        <w:spacing w:before="24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82334">
        <w:rPr>
          <w:rFonts w:ascii="Angsana New" w:hAnsi="Angsana New" w:cs="Angsana New"/>
          <w:sz w:val="30"/>
          <w:szCs w:val="30"/>
          <w:cs/>
        </w:rPr>
        <w:t xml:space="preserve">ณ 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Pr="00281F70">
        <w:rPr>
          <w:rFonts w:ascii="Angsana New" w:hAnsi="Angsana New" w:cs="Angsana New"/>
          <w:sz w:val="30"/>
          <w:szCs w:val="30"/>
        </w:rPr>
        <w:t xml:space="preserve">30 </w:t>
      </w:r>
      <w:r w:rsidR="00CB7901">
        <w:rPr>
          <w:rFonts w:ascii="Angsana New" w:hAnsi="Angsana New" w:cs="Angsana New" w:hint="cs"/>
          <w:sz w:val="30"/>
          <w:szCs w:val="30"/>
          <w:cs/>
        </w:rPr>
        <w:t>กันย</w:t>
      </w:r>
      <w:r w:rsidRPr="00281F70">
        <w:rPr>
          <w:rFonts w:ascii="Angsana New" w:hAnsi="Angsana New" w:cs="Angsana New" w:hint="cs"/>
          <w:sz w:val="30"/>
          <w:szCs w:val="30"/>
          <w:cs/>
        </w:rPr>
        <w:t>ายน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 </w:t>
      </w:r>
      <w:r w:rsidRPr="00281F70">
        <w:rPr>
          <w:rFonts w:ascii="Angsana New" w:hAnsi="Angsana New" w:cs="Angsana New"/>
          <w:sz w:val="30"/>
          <w:szCs w:val="30"/>
        </w:rPr>
        <w:t xml:space="preserve">2566 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281F70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Pr="00281F70">
        <w:rPr>
          <w:rFonts w:ascii="Angsana New" w:hAnsi="Angsana New" w:cs="Angsana New" w:hint="cs"/>
          <w:sz w:val="30"/>
          <w:szCs w:val="30"/>
        </w:rPr>
        <w:t>31</w:t>
      </w:r>
      <w:r w:rsidRPr="00281F70"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 w:rsidRPr="00281F70">
        <w:rPr>
          <w:rFonts w:ascii="Angsana New" w:hAnsi="Angsana New" w:cs="Angsana New"/>
          <w:sz w:val="30"/>
          <w:szCs w:val="30"/>
        </w:rPr>
        <w:t xml:space="preserve">2565 </w:t>
      </w:r>
      <w:r w:rsidRPr="00281F70">
        <w:rPr>
          <w:rFonts w:ascii="Angsana New" w:hAnsi="Angsana New" w:cs="Angsana New"/>
          <w:sz w:val="30"/>
          <w:szCs w:val="30"/>
          <w:cs/>
        </w:rPr>
        <w:t>อาคารและส่วนปรับปรุงอาคาร ยานพาหนะและเรือ ราคาทุนจำนวน</w:t>
      </w:r>
      <w:r w:rsidRPr="00285A3C">
        <w:rPr>
          <w:rFonts w:ascii="Angsana New" w:hAnsi="Angsana New" w:cs="Angsana New"/>
          <w:sz w:val="30"/>
          <w:szCs w:val="30"/>
          <w:cs/>
        </w:rPr>
        <w:t xml:space="preserve">เงิน </w:t>
      </w:r>
      <w:r w:rsidR="001337A9">
        <w:rPr>
          <w:rFonts w:ascii="Angsana New" w:hAnsi="Angsana New" w:cs="Angsana New"/>
          <w:sz w:val="30"/>
          <w:szCs w:val="30"/>
        </w:rPr>
        <w:t>807.41</w:t>
      </w:r>
      <w:r w:rsidRPr="00285A3C">
        <w:rPr>
          <w:rFonts w:ascii="Angsana New" w:hAnsi="Angsana New" w:cs="Angsana New"/>
          <w:sz w:val="30"/>
          <w:szCs w:val="30"/>
        </w:rPr>
        <w:t xml:space="preserve"> </w:t>
      </w:r>
      <w:r w:rsidRPr="00281F70">
        <w:rPr>
          <w:rFonts w:ascii="Angsana New" w:hAnsi="Angsana New" w:cs="Angsana New"/>
          <w:color w:val="000000" w:themeColor="text1"/>
          <w:sz w:val="30"/>
          <w:szCs w:val="30"/>
          <w:cs/>
        </w:rPr>
        <w:t>ล้าน</w:t>
      </w:r>
      <w:r w:rsidRPr="00281F70">
        <w:rPr>
          <w:rFonts w:ascii="Angsana New" w:hAnsi="Angsana New" w:cs="Angsana New"/>
          <w:sz w:val="30"/>
          <w:szCs w:val="30"/>
          <w:cs/>
        </w:rPr>
        <w:t>บาท</w:t>
      </w:r>
      <w:r w:rsidR="001337A9">
        <w:rPr>
          <w:rFonts w:ascii="Angsana New" w:hAnsi="Angsana New" w:cs="Angsana New"/>
          <w:sz w:val="30"/>
          <w:szCs w:val="30"/>
        </w:rPr>
        <w:t xml:space="preserve"> </w:t>
      </w:r>
      <w:r w:rsidR="001337A9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1337A9">
        <w:rPr>
          <w:rFonts w:ascii="Angsana New" w:hAnsi="Angsana New" w:cs="Angsana New"/>
          <w:sz w:val="30"/>
          <w:szCs w:val="30"/>
        </w:rPr>
        <w:t>510.47</w:t>
      </w:r>
      <w:r w:rsidR="001337A9">
        <w:rPr>
          <w:rFonts w:ascii="Angsana New" w:hAnsi="Angsana New" w:cs="Angsana New" w:hint="cs"/>
          <w:sz w:val="30"/>
          <w:szCs w:val="30"/>
          <w:cs/>
        </w:rPr>
        <w:t xml:space="preserve"> ล้านบาท ตามลำดับ 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ติดภาระค้ำประกันเงินเบิกเกินบัญชีและเงินกู้ยืมระยะสั้นจากสถาบันการเงิน </w:t>
      </w:r>
      <w:r w:rsidRPr="00914EA9">
        <w:rPr>
          <w:rFonts w:ascii="Angsana New" w:hAnsi="Angsana New" w:cs="Angsana New"/>
          <w:sz w:val="30"/>
          <w:szCs w:val="30"/>
          <w:cs/>
        </w:rPr>
        <w:t xml:space="preserve">(หมายเหตุ </w:t>
      </w:r>
      <w:r w:rsidRPr="00914EA9">
        <w:rPr>
          <w:rFonts w:ascii="Angsana New" w:hAnsi="Angsana New" w:cs="Angsana New"/>
          <w:sz w:val="30"/>
          <w:szCs w:val="30"/>
        </w:rPr>
        <w:t>1</w:t>
      </w:r>
      <w:r w:rsidR="001F07F6">
        <w:rPr>
          <w:rFonts w:ascii="Angsana New" w:hAnsi="Angsana New" w:cs="Angsana New"/>
          <w:sz w:val="30"/>
          <w:szCs w:val="30"/>
        </w:rPr>
        <w:t>5</w:t>
      </w:r>
      <w:r w:rsidRPr="00914EA9">
        <w:rPr>
          <w:rFonts w:ascii="Angsana New" w:hAnsi="Angsana New" w:cs="Angsana New"/>
          <w:sz w:val="30"/>
          <w:szCs w:val="30"/>
        </w:rPr>
        <w:t xml:space="preserve">) </w:t>
      </w:r>
      <w:r w:rsidRPr="00914EA9">
        <w:rPr>
          <w:rFonts w:ascii="Angsana New" w:hAnsi="Angsana New" w:cs="Angsana New"/>
          <w:sz w:val="30"/>
          <w:szCs w:val="30"/>
          <w:cs/>
        </w:rPr>
        <w:t xml:space="preserve">และเงินกู้ยืมระยะยาว (หมายเหตุ </w:t>
      </w:r>
      <w:r w:rsidRPr="00914EA9">
        <w:rPr>
          <w:rFonts w:ascii="Angsana New" w:hAnsi="Angsana New" w:cs="Angsana New"/>
          <w:sz w:val="30"/>
          <w:szCs w:val="30"/>
        </w:rPr>
        <w:t>1</w:t>
      </w:r>
      <w:r w:rsidR="001F07F6">
        <w:rPr>
          <w:rFonts w:ascii="Angsana New" w:hAnsi="Angsana New" w:cs="Angsana New"/>
          <w:sz w:val="30"/>
          <w:szCs w:val="30"/>
        </w:rPr>
        <w:t>7</w:t>
      </w:r>
      <w:r w:rsidRPr="00914EA9">
        <w:rPr>
          <w:rFonts w:ascii="Angsana New" w:hAnsi="Angsana New" w:cs="Angsana New"/>
          <w:sz w:val="30"/>
          <w:szCs w:val="30"/>
        </w:rPr>
        <w:t>)</w:t>
      </w:r>
    </w:p>
    <w:p w14:paraId="6D5F06F6" w14:textId="22982382" w:rsidR="00531F9B" w:rsidRPr="004D1D65" w:rsidRDefault="00531F9B" w:rsidP="008328AE">
      <w:pPr>
        <w:pStyle w:val="ListParagraph"/>
        <w:spacing w:before="12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53C8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053C81">
        <w:rPr>
          <w:rFonts w:ascii="Angsana New" w:hAnsi="Angsana New" w:cs="Angsana New"/>
          <w:sz w:val="30"/>
          <w:szCs w:val="30"/>
        </w:rPr>
        <w:t xml:space="preserve">30 </w:t>
      </w:r>
      <w:r w:rsidR="00CB7901">
        <w:rPr>
          <w:rFonts w:ascii="Angsana New" w:hAnsi="Angsana New" w:cs="Angsana New" w:hint="cs"/>
          <w:sz w:val="30"/>
          <w:szCs w:val="30"/>
          <w:cs/>
        </w:rPr>
        <w:t>กันย</w:t>
      </w:r>
      <w:r w:rsidRPr="00053C81">
        <w:rPr>
          <w:rFonts w:ascii="Angsana New" w:hAnsi="Angsana New" w:cs="Angsana New" w:hint="cs"/>
          <w:sz w:val="30"/>
          <w:szCs w:val="30"/>
          <w:cs/>
        </w:rPr>
        <w:t>ายน</w:t>
      </w:r>
      <w:r w:rsidRPr="00053C81">
        <w:rPr>
          <w:rFonts w:ascii="Angsana New" w:hAnsi="Angsana New" w:cs="Angsana New"/>
          <w:sz w:val="30"/>
          <w:szCs w:val="30"/>
          <w:cs/>
        </w:rPr>
        <w:t xml:space="preserve"> </w:t>
      </w:r>
      <w:r w:rsidRPr="00053C81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053C81">
        <w:rPr>
          <w:rFonts w:ascii="Angsana New" w:hAnsi="Angsana New" w:cs="Angsana New"/>
          <w:sz w:val="30"/>
          <w:szCs w:val="30"/>
        </w:rPr>
        <w:t xml:space="preserve"> </w:t>
      </w:r>
      <w:r w:rsidRPr="00053C81">
        <w:rPr>
          <w:rFonts w:ascii="Angsana New" w:hAnsi="Angsana New" w:cs="Angsana New"/>
          <w:sz w:val="30"/>
          <w:szCs w:val="30"/>
          <w:cs/>
        </w:rPr>
        <w:t xml:space="preserve">และ วันที่ </w:t>
      </w:r>
      <w:r w:rsidRPr="00053C81">
        <w:rPr>
          <w:rFonts w:ascii="Angsana New" w:hAnsi="Angsana New" w:cs="Angsana New"/>
          <w:sz w:val="30"/>
          <w:szCs w:val="30"/>
        </w:rPr>
        <w:t xml:space="preserve">31 </w:t>
      </w:r>
      <w:r w:rsidRPr="004D1D65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Pr="004D1D65">
        <w:rPr>
          <w:rFonts w:ascii="Angsana New" w:hAnsi="Angsana New" w:cs="Angsana New"/>
          <w:sz w:val="30"/>
          <w:szCs w:val="30"/>
        </w:rPr>
        <w:t xml:space="preserve">2565 </w:t>
      </w:r>
      <w:r w:rsidRPr="004D1D65">
        <w:rPr>
          <w:rFonts w:ascii="Angsana New" w:hAnsi="Angsana New" w:cs="Angsana New"/>
          <w:sz w:val="30"/>
          <w:szCs w:val="30"/>
          <w:cs/>
        </w:rPr>
        <w:t>กลุ่มบริษัทมีเรือ ยานพาหนะและอุปกรณ์สำนักงาน</w:t>
      </w:r>
      <w:r w:rsidR="00F85F9B" w:rsidRPr="004D1D65">
        <w:rPr>
          <w:rFonts w:ascii="Angsana New" w:hAnsi="Angsana New" w:cs="Angsana New"/>
          <w:sz w:val="30"/>
          <w:szCs w:val="30"/>
        </w:rPr>
        <w:br/>
      </w:r>
      <w:r w:rsidRPr="004D1D65">
        <w:rPr>
          <w:rFonts w:ascii="Angsana New" w:hAnsi="Angsana New" w:cs="Angsana New"/>
          <w:sz w:val="30"/>
          <w:szCs w:val="30"/>
          <w:cs/>
        </w:rPr>
        <w:t>ซึ่งได้มาภายใต้สัญญาเช่า โดยมีมูลค่าสุทธิตามบัญชี</w:t>
      </w:r>
      <w:r w:rsidRPr="004D1D65">
        <w:rPr>
          <w:rFonts w:ascii="Angsana New" w:hAnsi="Angsana New" w:cs="Angsana New"/>
          <w:color w:val="000000" w:themeColor="text1"/>
          <w:sz w:val="30"/>
          <w:szCs w:val="30"/>
          <w:cs/>
        </w:rPr>
        <w:t>เป็นจำนวนเงิน</w:t>
      </w:r>
      <w:r w:rsidRPr="004D1D65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 </w:t>
      </w:r>
      <w:r w:rsidR="00A355DF" w:rsidRPr="004D1D65">
        <w:rPr>
          <w:rFonts w:ascii="Angsana New" w:hAnsi="Angsana New" w:cs="Angsana New"/>
          <w:sz w:val="30"/>
          <w:szCs w:val="30"/>
        </w:rPr>
        <w:t>400.0</w:t>
      </w:r>
      <w:r w:rsidR="004A078F" w:rsidRPr="004D1D65">
        <w:rPr>
          <w:rFonts w:ascii="Angsana New" w:hAnsi="Angsana New" w:cs="Angsana New"/>
          <w:sz w:val="30"/>
          <w:szCs w:val="30"/>
        </w:rPr>
        <w:t>6</w:t>
      </w:r>
      <w:r w:rsidR="00A355DF" w:rsidRPr="004D1D65">
        <w:rPr>
          <w:rFonts w:ascii="Angsana New" w:hAnsi="Angsana New" w:cs="Angsana New"/>
          <w:sz w:val="30"/>
          <w:szCs w:val="30"/>
        </w:rPr>
        <w:t xml:space="preserve"> </w:t>
      </w:r>
      <w:r w:rsidRPr="004D1D65">
        <w:rPr>
          <w:rFonts w:ascii="Angsana New" w:hAnsi="Angsana New" w:cs="Angsana New"/>
          <w:color w:val="000000" w:themeColor="text1"/>
          <w:sz w:val="30"/>
          <w:szCs w:val="30"/>
          <w:cs/>
        </w:rPr>
        <w:t xml:space="preserve">ล้านบาท และ </w:t>
      </w:r>
      <w:r w:rsidRPr="004D1D65">
        <w:rPr>
          <w:rFonts w:ascii="Angsana New" w:hAnsi="Angsana New" w:cs="Angsana New"/>
          <w:color w:val="000000" w:themeColor="text1"/>
          <w:sz w:val="30"/>
          <w:szCs w:val="30"/>
        </w:rPr>
        <w:t xml:space="preserve">284.09 </w:t>
      </w:r>
      <w:r w:rsidRPr="004D1D65">
        <w:rPr>
          <w:rFonts w:ascii="Angsana New" w:hAnsi="Angsana New" w:cs="Angsana New"/>
          <w:color w:val="000000" w:themeColor="text1"/>
          <w:sz w:val="30"/>
          <w:szCs w:val="30"/>
          <w:cs/>
        </w:rPr>
        <w:t>ล้านบาทตามลำดับ (งบการเงินเฉพาะกิจการ จำนวน</w:t>
      </w:r>
      <w:r w:rsidRPr="004D1D65">
        <w:rPr>
          <w:rFonts w:ascii="Angsana New" w:hAnsi="Angsana New" w:cs="Angsana New" w:hint="cs"/>
          <w:sz w:val="30"/>
          <w:szCs w:val="30"/>
          <w:cs/>
        </w:rPr>
        <w:t xml:space="preserve">เงิน </w:t>
      </w:r>
      <w:r w:rsidR="00A355DF" w:rsidRPr="004D1D65">
        <w:rPr>
          <w:rFonts w:ascii="Angsana New" w:hAnsi="Angsana New" w:cs="Angsana New"/>
          <w:sz w:val="30"/>
          <w:szCs w:val="30"/>
        </w:rPr>
        <w:t>395.5</w:t>
      </w:r>
      <w:r w:rsidR="004A078F" w:rsidRPr="004D1D65">
        <w:rPr>
          <w:rFonts w:ascii="Angsana New" w:hAnsi="Angsana New" w:cs="Angsana New"/>
          <w:sz w:val="30"/>
          <w:szCs w:val="30"/>
        </w:rPr>
        <w:t>7</w:t>
      </w:r>
      <w:r w:rsidRPr="004D1D65">
        <w:rPr>
          <w:rFonts w:ascii="Angsana New" w:hAnsi="Angsana New" w:cs="Angsana New"/>
          <w:sz w:val="30"/>
          <w:szCs w:val="30"/>
        </w:rPr>
        <w:t xml:space="preserve"> </w:t>
      </w:r>
      <w:r w:rsidRPr="004D1D65">
        <w:rPr>
          <w:rFonts w:ascii="Angsana New" w:hAnsi="Angsana New" w:cs="Angsana New"/>
          <w:sz w:val="30"/>
          <w:szCs w:val="30"/>
          <w:cs/>
        </w:rPr>
        <w:t>ล้าน</w:t>
      </w:r>
      <w:r w:rsidRPr="004D1D65">
        <w:rPr>
          <w:rFonts w:ascii="Angsana New" w:hAnsi="Angsana New" w:cs="Angsana New"/>
          <w:color w:val="000000" w:themeColor="text1"/>
          <w:sz w:val="30"/>
          <w:szCs w:val="30"/>
          <w:cs/>
        </w:rPr>
        <w:t xml:space="preserve">บาท และ  </w:t>
      </w:r>
      <w:r w:rsidRPr="004D1D65">
        <w:rPr>
          <w:rFonts w:ascii="Angsana New" w:hAnsi="Angsana New" w:cs="Angsana New"/>
          <w:sz w:val="30"/>
          <w:szCs w:val="30"/>
        </w:rPr>
        <w:t xml:space="preserve">279.31 </w:t>
      </w:r>
      <w:r w:rsidRPr="004D1D65">
        <w:rPr>
          <w:rFonts w:ascii="Angsana New" w:hAnsi="Angsana New" w:cs="Angsana New"/>
          <w:sz w:val="30"/>
          <w:szCs w:val="30"/>
          <w:cs/>
        </w:rPr>
        <w:t>ล้านบาท ตามลำดับ)</w:t>
      </w:r>
    </w:p>
    <w:p w14:paraId="6993811A" w14:textId="3E7E43C2" w:rsidR="00531F9B" w:rsidRDefault="005C4F5B" w:rsidP="008328AE">
      <w:pPr>
        <w:pStyle w:val="ListParagraph"/>
        <w:spacing w:before="12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4D1D65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ตามรายงานการประชุมคณะกรรมการบริหาร ครั้งที่ </w:t>
      </w:r>
      <w:r w:rsidR="005319F5" w:rsidRPr="004D1D65">
        <w:rPr>
          <w:rFonts w:ascii="Angsana New" w:hAnsi="Angsana New" w:cs="Angsana New"/>
          <w:sz w:val="30"/>
          <w:szCs w:val="30"/>
        </w:rPr>
        <w:t>12/2565</w:t>
      </w:r>
      <w:r w:rsidRPr="004D1D65">
        <w:rPr>
          <w:rFonts w:ascii="Angsana New" w:hAnsi="Angsana New" w:cs="Angsana New"/>
          <w:sz w:val="30"/>
          <w:szCs w:val="30"/>
          <w:cs/>
        </w:rPr>
        <w:t xml:space="preserve"> เมื่อวันที่</w:t>
      </w:r>
      <w:r w:rsidRPr="00D906C4">
        <w:rPr>
          <w:rFonts w:ascii="Angsana New" w:hAnsi="Angsana New" w:cs="Angsana New"/>
          <w:sz w:val="30"/>
          <w:szCs w:val="30"/>
          <w:cs/>
        </w:rPr>
        <w:t xml:space="preserve"> </w:t>
      </w:r>
      <w:r w:rsidR="005319F5" w:rsidRPr="00D906C4">
        <w:rPr>
          <w:rFonts w:ascii="Angsana New" w:hAnsi="Angsana New" w:cs="Angsana New"/>
          <w:sz w:val="30"/>
          <w:szCs w:val="30"/>
        </w:rPr>
        <w:t>22</w:t>
      </w:r>
      <w:r w:rsidRPr="00D906C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5319F5" w:rsidRPr="00D906C4">
        <w:rPr>
          <w:rFonts w:ascii="Angsana New" w:hAnsi="Angsana New" w:cs="Angsana New"/>
          <w:sz w:val="30"/>
          <w:szCs w:val="30"/>
        </w:rPr>
        <w:t>2565</w:t>
      </w:r>
      <w:r w:rsidRPr="00D906C4">
        <w:rPr>
          <w:rFonts w:ascii="Angsana New" w:hAnsi="Angsana New" w:cs="Angsana New"/>
          <w:sz w:val="30"/>
          <w:szCs w:val="30"/>
          <w:cs/>
        </w:rPr>
        <w:t xml:space="preserve"> ฝ่ายบริหารของบริษัทมีมติอนุมัติให้ขายเรือขนส่ง จำนวน </w:t>
      </w:r>
      <w:r w:rsidR="00985BDF" w:rsidRPr="00985BDF">
        <w:rPr>
          <w:rFonts w:ascii="Angsana New" w:hAnsi="Angsana New" w:cs="Angsana New"/>
          <w:sz w:val="30"/>
          <w:szCs w:val="30"/>
        </w:rPr>
        <w:t>1</w:t>
      </w:r>
      <w:r w:rsidRPr="00D906C4">
        <w:rPr>
          <w:rFonts w:ascii="Angsana New" w:hAnsi="Angsana New" w:cs="Angsana New"/>
          <w:sz w:val="30"/>
          <w:szCs w:val="30"/>
          <w:cs/>
        </w:rPr>
        <w:t xml:space="preserve"> ลำ </w:t>
      </w:r>
      <w:r w:rsidR="00C65A83" w:rsidRPr="00D906C4">
        <w:rPr>
          <w:rFonts w:ascii="Angsana New" w:hAnsi="Angsana New" w:cs="Angsana New" w:hint="cs"/>
          <w:sz w:val="30"/>
          <w:szCs w:val="30"/>
          <w:cs/>
        </w:rPr>
        <w:t>ต่อมา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 xml:space="preserve">ในวันที่ </w:t>
      </w:r>
      <w:r w:rsidR="0000481A" w:rsidRPr="00D906C4">
        <w:rPr>
          <w:rFonts w:ascii="Angsana New" w:hAnsi="Angsana New" w:cs="Angsana New"/>
          <w:sz w:val="30"/>
          <w:szCs w:val="30"/>
        </w:rPr>
        <w:t>19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 xml:space="preserve"> มิถุนายน </w:t>
      </w:r>
      <w:r w:rsidR="0000481A" w:rsidRPr="00D906C4">
        <w:rPr>
          <w:rFonts w:ascii="Angsana New" w:hAnsi="Angsana New" w:cs="Angsana New"/>
          <w:sz w:val="30"/>
          <w:szCs w:val="30"/>
        </w:rPr>
        <w:t>2566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906C4">
        <w:rPr>
          <w:rFonts w:ascii="Angsana New" w:hAnsi="Angsana New" w:cs="Angsana New"/>
          <w:sz w:val="30"/>
          <w:szCs w:val="30"/>
          <w:cs/>
        </w:rPr>
        <w:t>บริษัท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 xml:space="preserve">ได้ทำข้อตกลงซื้อขายเรือลำดังกล่าวกับบริษัทแห่งหนึ่ง ในราคา </w:t>
      </w:r>
      <w:r w:rsidR="0000481A" w:rsidRPr="00D906C4">
        <w:rPr>
          <w:rFonts w:ascii="Angsana New" w:hAnsi="Angsana New" w:cs="Angsana New"/>
          <w:sz w:val="30"/>
          <w:szCs w:val="30"/>
        </w:rPr>
        <w:t>23.18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 xml:space="preserve"> ล้านบาท </w:t>
      </w:r>
      <w:r w:rsidR="00CD58AB" w:rsidRPr="00D906C4">
        <w:rPr>
          <w:rFonts w:ascii="Angsana New" w:hAnsi="Angsana New" w:cs="Angsana New" w:hint="cs"/>
          <w:sz w:val="30"/>
          <w:szCs w:val="30"/>
          <w:cs/>
        </w:rPr>
        <w:t>และ</w:t>
      </w:r>
      <w:r w:rsidR="00CD58AB" w:rsidRPr="00D906C4">
        <w:rPr>
          <w:rFonts w:ascii="Angsana New" w:hAnsi="Angsana New" w:cs="Angsana New"/>
          <w:sz w:val="30"/>
          <w:szCs w:val="30"/>
          <w:cs/>
        </w:rPr>
        <w:t>บริษัทได้รับเงินล่วงหน้าค่าขายเรือขนส่งจาก</w:t>
      </w:r>
      <w:r w:rsidR="0053319A">
        <w:rPr>
          <w:rFonts w:ascii="Angsana New" w:hAnsi="Angsana New" w:cs="Angsana New"/>
          <w:sz w:val="30"/>
          <w:szCs w:val="30"/>
        </w:rPr>
        <w:br/>
      </w:r>
      <w:r w:rsidR="00CD58AB" w:rsidRPr="00D906C4">
        <w:rPr>
          <w:rFonts w:ascii="Angsana New" w:hAnsi="Angsana New" w:cs="Angsana New"/>
          <w:sz w:val="30"/>
          <w:szCs w:val="30"/>
          <w:cs/>
        </w:rPr>
        <w:t>ผู้ซื้อแล้วทั้งจำนวน</w:t>
      </w:r>
      <w:r w:rsidR="00CD58AB" w:rsidRPr="00D906C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00481A" w:rsidRPr="00D906C4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D906C4">
        <w:rPr>
          <w:rFonts w:ascii="Angsana New" w:hAnsi="Angsana New" w:cs="Angsana New"/>
          <w:sz w:val="30"/>
          <w:szCs w:val="30"/>
          <w:cs/>
        </w:rPr>
        <w:t>จึงจัดประเภทเรือขนส่ง</w:t>
      </w:r>
      <w:r w:rsidR="00FE1D3B" w:rsidRPr="00D906C4">
        <w:rPr>
          <w:rFonts w:ascii="Angsana New" w:hAnsi="Angsana New" w:cs="Angsana New" w:hint="cs"/>
          <w:sz w:val="30"/>
          <w:szCs w:val="30"/>
          <w:cs/>
        </w:rPr>
        <w:t>ลำดังกล่าว</w:t>
      </w:r>
      <w:r w:rsidRPr="00D906C4">
        <w:rPr>
          <w:rFonts w:ascii="Angsana New" w:hAnsi="Angsana New" w:cs="Angsana New"/>
          <w:sz w:val="30"/>
          <w:szCs w:val="30"/>
          <w:cs/>
        </w:rPr>
        <w:t>ไปเป็นสินทรัพย์ไม่หมุนเวียนที่ถือไว้เพื่อขาย</w:t>
      </w:r>
      <w:r w:rsidR="006C3C1B" w:rsidRPr="006C3C1B">
        <w:rPr>
          <w:rFonts w:ascii="Angsana New" w:hAnsi="Angsana New" w:cs="Angsana New"/>
          <w:sz w:val="30"/>
          <w:szCs w:val="30"/>
          <w:cs/>
        </w:rPr>
        <w:t xml:space="preserve">ต่อมาเมื่อวันที่ </w:t>
      </w:r>
      <w:r w:rsidR="000A60F4">
        <w:rPr>
          <w:rFonts w:ascii="Angsana New" w:hAnsi="Angsana New" w:cs="Angsana New"/>
          <w:sz w:val="30"/>
          <w:szCs w:val="30"/>
        </w:rPr>
        <w:t>26</w:t>
      </w:r>
      <w:r w:rsidR="006C3C1B" w:rsidRPr="001337A9">
        <w:rPr>
          <w:rFonts w:ascii="Angsana New" w:hAnsi="Angsana New" w:cs="Angsana New"/>
          <w:sz w:val="30"/>
          <w:szCs w:val="30"/>
          <w:cs/>
        </w:rPr>
        <w:t xml:space="preserve"> กรกฏาคม </w:t>
      </w:r>
      <w:r w:rsidR="000A60F4">
        <w:rPr>
          <w:rFonts w:ascii="Angsana New" w:hAnsi="Angsana New" w:cs="Angsana New"/>
          <w:sz w:val="30"/>
          <w:szCs w:val="30"/>
        </w:rPr>
        <w:t>2566</w:t>
      </w:r>
      <w:r w:rsidR="006C3C1B" w:rsidRPr="006C3C1B">
        <w:rPr>
          <w:rFonts w:ascii="Angsana New" w:hAnsi="Angsana New" w:cs="Angsana New"/>
          <w:sz w:val="30"/>
          <w:szCs w:val="30"/>
          <w:cs/>
        </w:rPr>
        <w:t xml:space="preserve"> บริษัทส่งมอบเรือให้กับผู้ซื้อแล้ว</w:t>
      </w:r>
    </w:p>
    <w:p w14:paraId="48C2DC90" w14:textId="1E46A497" w:rsidR="00012102" w:rsidRPr="000F2D88" w:rsidRDefault="00985BDF" w:rsidP="00B85234">
      <w:pPr>
        <w:spacing w:line="420" w:lineRule="exact"/>
        <w:ind w:left="567" w:hanging="567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9D1BE5"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 w:rsidR="004C3DE2">
        <w:rPr>
          <w:rFonts w:ascii="Angsana New" w:hAnsi="Angsana New" w:cs="Angsana New"/>
          <w:b/>
          <w:bCs/>
          <w:sz w:val="30"/>
          <w:szCs w:val="30"/>
        </w:rPr>
        <w:t>2</w:t>
      </w:r>
      <w:r w:rsidR="009D1BE5"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="009D1BE5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274A34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สินทรัพย์สิทธิการใช้ - </w:t>
      </w:r>
      <w:r w:rsidR="009D1BE5" w:rsidRPr="000F2D88">
        <w:rPr>
          <w:rFonts w:ascii="Angsana New" w:hAnsi="Angsana New" w:cs="Angsana New"/>
          <w:b/>
          <w:bCs/>
          <w:sz w:val="30"/>
          <w:szCs w:val="30"/>
          <w:cs/>
        </w:rPr>
        <w:t>สิทธิการเช่า</w:t>
      </w:r>
    </w:p>
    <w:tbl>
      <w:tblPr>
        <w:tblStyle w:val="TableGrid"/>
        <w:tblW w:w="87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809"/>
        <w:gridCol w:w="1809"/>
        <w:gridCol w:w="1843"/>
      </w:tblGrid>
      <w:tr w:rsidR="00880D2E" w:rsidRPr="000F2D88" w14:paraId="7747CADD" w14:textId="77777777" w:rsidTr="00B85234">
        <w:tc>
          <w:tcPr>
            <w:tcW w:w="3260" w:type="dxa"/>
          </w:tcPr>
          <w:p w14:paraId="76945E92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6731881E" w14:textId="77777777" w:rsidR="00880D2E" w:rsidRPr="000F2D88" w:rsidRDefault="00880D2E" w:rsidP="008328AE">
            <w:pPr>
              <w:pStyle w:val="ListParagraph"/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723FD231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56FA634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บาท</w:t>
            </w:r>
          </w:p>
        </w:tc>
      </w:tr>
      <w:tr w:rsidR="00C6739B" w:rsidRPr="000F2D88" w14:paraId="47E7F9D7" w14:textId="77777777" w:rsidTr="00B85234">
        <w:tc>
          <w:tcPr>
            <w:tcW w:w="3260" w:type="dxa"/>
          </w:tcPr>
          <w:p w14:paraId="183E8669" w14:textId="77777777" w:rsidR="00C6739B" w:rsidRPr="000F2D88" w:rsidRDefault="00C6739B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31B72304" w14:textId="77777777" w:rsidR="00C6739B" w:rsidRPr="000F2D88" w:rsidRDefault="00C6739B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52" w:type="dxa"/>
            <w:gridSpan w:val="2"/>
          </w:tcPr>
          <w:p w14:paraId="59C7251F" w14:textId="77777777" w:rsidR="00C6739B" w:rsidRPr="000F2D88" w:rsidRDefault="00C6739B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6739B" w:rsidRPr="000F2D88" w14:paraId="043727E6" w14:textId="77777777" w:rsidTr="00B85234">
        <w:tc>
          <w:tcPr>
            <w:tcW w:w="3260" w:type="dxa"/>
          </w:tcPr>
          <w:p w14:paraId="2968964E" w14:textId="77777777" w:rsidR="00C6739B" w:rsidRPr="000F2D88" w:rsidRDefault="00C6739B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2C5B0913" w14:textId="77777777" w:rsidR="00C6739B" w:rsidRPr="000F2D88" w:rsidRDefault="00C6739B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52" w:type="dxa"/>
            <w:gridSpan w:val="2"/>
          </w:tcPr>
          <w:p w14:paraId="3B77F678" w14:textId="77777777" w:rsidR="00C6739B" w:rsidRPr="000F2D88" w:rsidRDefault="00C6739B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สิทธิการเช่าที่ดินราชพัสดุ</w:t>
            </w:r>
          </w:p>
        </w:tc>
      </w:tr>
      <w:tr w:rsidR="00880D2E" w:rsidRPr="000F2D88" w14:paraId="1130A64D" w14:textId="77777777" w:rsidTr="00B85234">
        <w:tc>
          <w:tcPr>
            <w:tcW w:w="3260" w:type="dxa"/>
          </w:tcPr>
          <w:p w14:paraId="53024EE9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2804B58B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9" w:type="dxa"/>
          </w:tcPr>
          <w:p w14:paraId="57B5667E" w14:textId="05C5D2CE" w:rsidR="00880D2E" w:rsidRPr="000F2D88" w:rsidRDefault="0049433E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9433E">
              <w:rPr>
                <w:rFonts w:ascii="Angsana New" w:hAnsi="Angsana New" w:cs="Angsana New" w:hint="cs"/>
                <w:sz w:val="30"/>
                <w:szCs w:val="30"/>
              </w:rPr>
              <w:t>3</w:t>
            </w:r>
            <w:r w:rsidR="0064293B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880D2E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7C0871"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="0064293B">
              <w:rPr>
                <w:rFonts w:ascii="Angsana New" w:hAnsi="Angsana New" w:cs="Angsana New" w:hint="cs"/>
                <w:sz w:val="30"/>
                <w:szCs w:val="30"/>
                <w:cs/>
              </w:rPr>
              <w:t>ายน</w:t>
            </w:r>
            <w:r w:rsidR="00880D2E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60386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43" w:type="dxa"/>
          </w:tcPr>
          <w:p w14:paraId="6529D72C" w14:textId="439C52DC" w:rsidR="00880D2E" w:rsidRPr="000F2D88" w:rsidRDefault="0049433E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9433E">
              <w:rPr>
                <w:rFonts w:ascii="Angsana New" w:hAnsi="Angsana New" w:cs="Angsana New" w:hint="cs"/>
                <w:sz w:val="30"/>
                <w:szCs w:val="30"/>
              </w:rPr>
              <w:t>31</w:t>
            </w:r>
            <w:r w:rsidR="00880D2E" w:rsidRPr="00546FB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60386A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880D2E" w:rsidRPr="000F2D88" w14:paraId="4B1E356B" w14:textId="77777777" w:rsidTr="00B85234">
        <w:tc>
          <w:tcPr>
            <w:tcW w:w="5069" w:type="dxa"/>
            <w:gridSpan w:val="2"/>
            <w:vAlign w:val="bottom"/>
          </w:tcPr>
          <w:p w14:paraId="1268A05B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สินทรัพย์ - ราคาทุน</w:t>
            </w:r>
          </w:p>
        </w:tc>
        <w:tc>
          <w:tcPr>
            <w:tcW w:w="1809" w:type="dxa"/>
          </w:tcPr>
          <w:p w14:paraId="52DC885E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16858A9" w14:textId="77777777" w:rsidR="00880D2E" w:rsidRPr="000F2D88" w:rsidRDefault="00880D2E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386A" w:rsidRPr="000F2D88" w14:paraId="156DE097" w14:textId="77777777" w:rsidTr="00B85234">
        <w:tc>
          <w:tcPr>
            <w:tcW w:w="5069" w:type="dxa"/>
            <w:gridSpan w:val="2"/>
            <w:vAlign w:val="bottom"/>
          </w:tcPr>
          <w:p w14:paraId="60F4249C" w14:textId="7A277634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112D4D3E" w14:textId="0D3A8D24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74CBD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332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593</w:t>
            </w:r>
            <w:r w:rsidRPr="00F776A7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88</w:t>
            </w:r>
          </w:p>
        </w:tc>
        <w:tc>
          <w:tcPr>
            <w:tcW w:w="1843" w:type="dxa"/>
          </w:tcPr>
          <w:p w14:paraId="11F8EB77" w14:textId="114C893B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42461">
              <w:rPr>
                <w:rFonts w:ascii="Angsana New" w:hAnsi="Angsana New" w:cs="Angsana New"/>
                <w:sz w:val="30"/>
                <w:szCs w:val="30"/>
              </w:rPr>
              <w:t>7,332,593</w:t>
            </w:r>
            <w:r w:rsidRPr="00842461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842461">
              <w:rPr>
                <w:rFonts w:ascii="Angsana New" w:hAnsi="Angsana New" w:cs="Angsana New"/>
                <w:sz w:val="30"/>
                <w:szCs w:val="30"/>
              </w:rPr>
              <w:t>88</w:t>
            </w:r>
          </w:p>
        </w:tc>
      </w:tr>
      <w:tr w:rsidR="0060386A" w:rsidRPr="000F2D88" w14:paraId="2AB8606A" w14:textId="77777777" w:rsidTr="00B85234">
        <w:tc>
          <w:tcPr>
            <w:tcW w:w="5069" w:type="dxa"/>
            <w:gridSpan w:val="2"/>
            <w:vAlign w:val="bottom"/>
          </w:tcPr>
          <w:p w14:paraId="334DC8B6" w14:textId="718B8BD5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ยอดคงเหลือปลาย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4A19CF60" w14:textId="73DFFD84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74CBD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332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593</w:t>
            </w:r>
            <w:r w:rsidRPr="00F776A7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88</w:t>
            </w:r>
          </w:p>
        </w:tc>
        <w:tc>
          <w:tcPr>
            <w:tcW w:w="1843" w:type="dxa"/>
          </w:tcPr>
          <w:p w14:paraId="5B3566DF" w14:textId="73BB184B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42461">
              <w:rPr>
                <w:rFonts w:ascii="Angsana New" w:hAnsi="Angsana New" w:cs="Angsana New"/>
                <w:sz w:val="30"/>
                <w:szCs w:val="30"/>
              </w:rPr>
              <w:t>7,332,593</w:t>
            </w:r>
            <w:r w:rsidRPr="00842461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842461">
              <w:rPr>
                <w:rFonts w:ascii="Angsana New" w:hAnsi="Angsana New" w:cs="Angsana New"/>
                <w:sz w:val="30"/>
                <w:szCs w:val="30"/>
              </w:rPr>
              <w:t>88</w:t>
            </w:r>
          </w:p>
        </w:tc>
      </w:tr>
      <w:tr w:rsidR="0060386A" w:rsidRPr="000F2D88" w14:paraId="1223AE35" w14:textId="77777777" w:rsidTr="00B85234">
        <w:tc>
          <w:tcPr>
            <w:tcW w:w="5069" w:type="dxa"/>
            <w:gridSpan w:val="2"/>
            <w:vAlign w:val="bottom"/>
          </w:tcPr>
          <w:p w14:paraId="7E578F75" w14:textId="77777777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ค่าตัดจำหน่ายสะสม :</w:t>
            </w:r>
          </w:p>
        </w:tc>
        <w:tc>
          <w:tcPr>
            <w:tcW w:w="1809" w:type="dxa"/>
            <w:shd w:val="clear" w:color="auto" w:fill="auto"/>
          </w:tcPr>
          <w:p w14:paraId="00276A41" w14:textId="77777777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0323DEB6" w14:textId="77777777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386A" w:rsidRPr="000F2D88" w14:paraId="484FAC77" w14:textId="77777777" w:rsidTr="00B85234">
        <w:tc>
          <w:tcPr>
            <w:tcW w:w="5069" w:type="dxa"/>
            <w:gridSpan w:val="2"/>
            <w:vAlign w:val="bottom"/>
          </w:tcPr>
          <w:p w14:paraId="7DDEF10B" w14:textId="10AFC7A4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6CD23016" w14:textId="702F733E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74CBD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385</w:t>
            </w:r>
            <w:r w:rsidRPr="00F776A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271</w:t>
            </w:r>
            <w:r w:rsidRPr="00F776A7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C74CBD">
              <w:rPr>
                <w:rFonts w:ascii="Angsana New" w:hAnsi="Angsana New" w:cs="Angsana New"/>
                <w:sz w:val="30"/>
                <w:szCs w:val="30"/>
              </w:rPr>
              <w:t>79</w:t>
            </w:r>
          </w:p>
        </w:tc>
        <w:tc>
          <w:tcPr>
            <w:tcW w:w="1843" w:type="dxa"/>
          </w:tcPr>
          <w:p w14:paraId="568BB29A" w14:textId="71D49751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C0BB8">
              <w:rPr>
                <w:rFonts w:ascii="Angsana New" w:hAnsi="Angsana New" w:cs="Angsana New"/>
                <w:sz w:val="30"/>
                <w:szCs w:val="30"/>
              </w:rPr>
              <w:t>2,596,239.75</w:t>
            </w:r>
          </w:p>
        </w:tc>
      </w:tr>
      <w:tr w:rsidR="0060386A" w:rsidRPr="000F2D88" w14:paraId="0A694AA4" w14:textId="77777777" w:rsidTr="00B85234">
        <w:tc>
          <w:tcPr>
            <w:tcW w:w="5069" w:type="dxa"/>
            <w:gridSpan w:val="2"/>
            <w:vAlign w:val="bottom"/>
          </w:tcPr>
          <w:p w14:paraId="33982800" w14:textId="5C28CD22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ค่าตัดจำหน่ายสำหรับ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6F434883" w14:textId="2EFF3BC1" w:rsidR="0060386A" w:rsidRPr="000B6641" w:rsidRDefault="00A355DF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A355DF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590,152.73</w:t>
            </w:r>
          </w:p>
        </w:tc>
        <w:tc>
          <w:tcPr>
            <w:tcW w:w="1843" w:type="dxa"/>
          </w:tcPr>
          <w:p w14:paraId="0341B27E" w14:textId="27DBDAE5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C0BB8">
              <w:rPr>
                <w:rFonts w:ascii="Angsana New" w:hAnsi="Angsana New" w:cs="Angsana New"/>
                <w:sz w:val="30"/>
                <w:szCs w:val="30"/>
              </w:rPr>
              <w:t>789,032.04</w:t>
            </w:r>
          </w:p>
        </w:tc>
      </w:tr>
      <w:tr w:rsidR="0060386A" w:rsidRPr="000F2D88" w14:paraId="20DBC13E" w14:textId="77777777" w:rsidTr="00B85234">
        <w:tc>
          <w:tcPr>
            <w:tcW w:w="5069" w:type="dxa"/>
            <w:gridSpan w:val="2"/>
            <w:vAlign w:val="bottom"/>
          </w:tcPr>
          <w:p w14:paraId="04613845" w14:textId="0DF0EC1E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ยอดคงเหลือปลาย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20B86C80" w14:textId="1BB8622D" w:rsidR="0060386A" w:rsidRPr="000B6641" w:rsidRDefault="00A355DF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A355DF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3,975,424.52</w:t>
            </w:r>
          </w:p>
        </w:tc>
        <w:tc>
          <w:tcPr>
            <w:tcW w:w="1843" w:type="dxa"/>
          </w:tcPr>
          <w:p w14:paraId="5E2732FB" w14:textId="3CE6704B" w:rsidR="0060386A" w:rsidRPr="000F2D88" w:rsidRDefault="0060386A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C0BB8">
              <w:rPr>
                <w:rFonts w:ascii="Angsana New" w:hAnsi="Angsana New" w:cs="Angsana New"/>
                <w:sz w:val="30"/>
                <w:szCs w:val="30"/>
              </w:rPr>
              <w:t>3,385,271.79</w:t>
            </w:r>
          </w:p>
        </w:tc>
      </w:tr>
      <w:tr w:rsidR="0060386A" w:rsidRPr="000F2D88" w14:paraId="2755EF44" w14:textId="77777777" w:rsidTr="00B85234">
        <w:tc>
          <w:tcPr>
            <w:tcW w:w="5069" w:type="dxa"/>
            <w:gridSpan w:val="2"/>
            <w:vAlign w:val="bottom"/>
          </w:tcPr>
          <w:p w14:paraId="29913D3E" w14:textId="77777777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0F2D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มูลค่าสินทรัพย์สุทธิ - ตามบัญชี</w:t>
            </w:r>
          </w:p>
        </w:tc>
        <w:tc>
          <w:tcPr>
            <w:tcW w:w="1809" w:type="dxa"/>
            <w:shd w:val="clear" w:color="auto" w:fill="auto"/>
          </w:tcPr>
          <w:p w14:paraId="43E74592" w14:textId="77777777" w:rsidR="0060386A" w:rsidRPr="000B6641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A64C7E9" w14:textId="77777777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386A" w:rsidRPr="000F2D88" w14:paraId="09281645" w14:textId="77777777" w:rsidTr="00B85234">
        <w:tc>
          <w:tcPr>
            <w:tcW w:w="5069" w:type="dxa"/>
            <w:gridSpan w:val="2"/>
            <w:vAlign w:val="bottom"/>
          </w:tcPr>
          <w:p w14:paraId="26C8D155" w14:textId="382513A0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01136441" w14:textId="627C0AE9" w:rsidR="0060386A" w:rsidRPr="000B6641" w:rsidRDefault="0060386A" w:rsidP="008328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0B664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3,947,322</w:t>
            </w:r>
            <w:r w:rsidRPr="000B6641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.</w:t>
            </w:r>
            <w:r w:rsidRPr="000B664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09</w:t>
            </w:r>
          </w:p>
        </w:tc>
        <w:tc>
          <w:tcPr>
            <w:tcW w:w="1843" w:type="dxa"/>
          </w:tcPr>
          <w:p w14:paraId="5FF9B1D5" w14:textId="093FB881" w:rsidR="0060386A" w:rsidRPr="000F2D88" w:rsidRDefault="0060386A" w:rsidP="008328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C0BB8">
              <w:rPr>
                <w:rFonts w:ascii="Angsana New" w:hAnsi="Angsana New" w:cs="Angsana New"/>
                <w:sz w:val="30"/>
                <w:szCs w:val="30"/>
              </w:rPr>
              <w:t>4,736,354.13</w:t>
            </w:r>
          </w:p>
        </w:tc>
      </w:tr>
      <w:tr w:rsidR="0060386A" w:rsidRPr="000F2D88" w14:paraId="3AE9135E" w14:textId="77777777" w:rsidTr="00B85234">
        <w:trPr>
          <w:trHeight w:val="561"/>
        </w:trPr>
        <w:tc>
          <w:tcPr>
            <w:tcW w:w="5069" w:type="dxa"/>
            <w:gridSpan w:val="2"/>
            <w:vAlign w:val="bottom"/>
          </w:tcPr>
          <w:p w14:paraId="61EB047F" w14:textId="405638FA" w:rsidR="0060386A" w:rsidRPr="000F2D88" w:rsidRDefault="0060386A" w:rsidP="008328A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ยอดคงเหลือปลาย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9" w:type="dxa"/>
            <w:shd w:val="clear" w:color="auto" w:fill="auto"/>
          </w:tcPr>
          <w:p w14:paraId="10185528" w14:textId="2C8B7F24" w:rsidR="0060386A" w:rsidRPr="000B6641" w:rsidRDefault="00A355DF" w:rsidP="008328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A355DF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3,357,169.36</w:t>
            </w:r>
          </w:p>
        </w:tc>
        <w:tc>
          <w:tcPr>
            <w:tcW w:w="1843" w:type="dxa"/>
          </w:tcPr>
          <w:p w14:paraId="10878AEB" w14:textId="4A48583F" w:rsidR="0060386A" w:rsidRPr="000F2D88" w:rsidRDefault="0060386A" w:rsidP="008328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C0BB8">
              <w:rPr>
                <w:rFonts w:ascii="Angsana New" w:hAnsi="Angsana New" w:cs="Angsana New"/>
                <w:sz w:val="30"/>
                <w:szCs w:val="30"/>
              </w:rPr>
              <w:t>3,947,322.09</w:t>
            </w:r>
          </w:p>
        </w:tc>
      </w:tr>
    </w:tbl>
    <w:p w14:paraId="2C1A4567" w14:textId="77777777" w:rsidR="00C726BD" w:rsidRPr="006E0A4F" w:rsidRDefault="00C726BD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Style w:val="TableGrid"/>
        <w:tblW w:w="872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1526"/>
        <w:gridCol w:w="1526"/>
        <w:gridCol w:w="1559"/>
        <w:gridCol w:w="1562"/>
      </w:tblGrid>
      <w:tr w:rsidR="0087174C" w:rsidRPr="008328AE" w14:paraId="01C66654" w14:textId="77777777" w:rsidTr="00B85234">
        <w:tc>
          <w:tcPr>
            <w:tcW w:w="2551" w:type="dxa"/>
          </w:tcPr>
          <w:p w14:paraId="2069B5DE" w14:textId="77777777" w:rsidR="0087174C" w:rsidRPr="008328AE" w:rsidRDefault="0087174C" w:rsidP="008328A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52" w:type="dxa"/>
            <w:gridSpan w:val="2"/>
          </w:tcPr>
          <w:p w14:paraId="1272D500" w14:textId="77777777" w:rsidR="0087174C" w:rsidRPr="008328AE" w:rsidRDefault="0087174C" w:rsidP="008328A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121" w:type="dxa"/>
            <w:gridSpan w:val="2"/>
          </w:tcPr>
          <w:p w14:paraId="5A622230" w14:textId="77777777" w:rsidR="0087174C" w:rsidRPr="008328AE" w:rsidRDefault="0087174C" w:rsidP="008328A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8328AE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87174C" w:rsidRPr="008328AE" w14:paraId="59DE27D4" w14:textId="77777777" w:rsidTr="00B85234">
        <w:trPr>
          <w:trHeight w:val="85"/>
        </w:trPr>
        <w:tc>
          <w:tcPr>
            <w:tcW w:w="2551" w:type="dxa"/>
          </w:tcPr>
          <w:p w14:paraId="335064A8" w14:textId="77777777" w:rsidR="0087174C" w:rsidRPr="008328AE" w:rsidRDefault="0087174C" w:rsidP="008328A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73" w:type="dxa"/>
            <w:gridSpan w:val="4"/>
          </w:tcPr>
          <w:p w14:paraId="2E324718" w14:textId="17EA734B" w:rsidR="0087174C" w:rsidRPr="008328AE" w:rsidRDefault="0087174C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87174C" w:rsidRPr="008328AE" w14:paraId="48B5206F" w14:textId="77777777" w:rsidTr="00B85234">
        <w:tc>
          <w:tcPr>
            <w:tcW w:w="2551" w:type="dxa"/>
          </w:tcPr>
          <w:p w14:paraId="3AAACE20" w14:textId="77777777" w:rsidR="0087174C" w:rsidRPr="008328AE" w:rsidRDefault="0087174C" w:rsidP="008328A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52" w:type="dxa"/>
            <w:gridSpan w:val="2"/>
          </w:tcPr>
          <w:p w14:paraId="45B280DC" w14:textId="77777777" w:rsidR="0087174C" w:rsidRPr="008328AE" w:rsidRDefault="0087174C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Pr="008328AE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3121" w:type="dxa"/>
            <w:gridSpan w:val="2"/>
          </w:tcPr>
          <w:p w14:paraId="6C064C97" w14:textId="2A3B5875" w:rsidR="0087174C" w:rsidRPr="008328AE" w:rsidRDefault="0087174C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เดือน</w:t>
            </w:r>
          </w:p>
        </w:tc>
      </w:tr>
      <w:tr w:rsidR="007C0871" w:rsidRPr="008328AE" w14:paraId="535CB69D" w14:textId="77777777" w:rsidTr="00B85234">
        <w:tc>
          <w:tcPr>
            <w:tcW w:w="2551" w:type="dxa"/>
          </w:tcPr>
          <w:p w14:paraId="67AA2B99" w14:textId="77777777" w:rsidR="007C0871" w:rsidRPr="008328AE" w:rsidRDefault="007C0871" w:rsidP="008328A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6" w:type="dxa"/>
          </w:tcPr>
          <w:p w14:paraId="06576E4B" w14:textId="097AD4B8" w:rsidR="007C0871" w:rsidRPr="008328AE" w:rsidRDefault="007C0871" w:rsidP="008328A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26" w:type="dxa"/>
          </w:tcPr>
          <w:p w14:paraId="632EE153" w14:textId="5FE4FD0B" w:rsidR="007C0871" w:rsidRPr="008328AE" w:rsidRDefault="007C0871" w:rsidP="008328A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59" w:type="dxa"/>
          </w:tcPr>
          <w:p w14:paraId="18872231" w14:textId="287AC063" w:rsidR="007C0871" w:rsidRPr="008328AE" w:rsidRDefault="007C0871" w:rsidP="008328A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1562" w:type="dxa"/>
          </w:tcPr>
          <w:p w14:paraId="13378101" w14:textId="22F8EA69" w:rsidR="007C0871" w:rsidRPr="008328AE" w:rsidRDefault="007C0871" w:rsidP="008328A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</w:p>
        </w:tc>
      </w:tr>
      <w:tr w:rsidR="008328AE" w:rsidRPr="008328AE" w14:paraId="51071B85" w14:textId="77777777" w:rsidTr="00B85234">
        <w:tc>
          <w:tcPr>
            <w:tcW w:w="2551" w:type="dxa"/>
          </w:tcPr>
          <w:p w14:paraId="462D3AC8" w14:textId="77777777" w:rsidR="008328AE" w:rsidRPr="008328AE" w:rsidRDefault="008328AE" w:rsidP="008328A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6" w:type="dxa"/>
          </w:tcPr>
          <w:p w14:paraId="5034DAFB" w14:textId="483F5D34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26" w:type="dxa"/>
          </w:tcPr>
          <w:p w14:paraId="16C19E3C" w14:textId="6ECC7831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1559" w:type="dxa"/>
          </w:tcPr>
          <w:p w14:paraId="1CE02F7A" w14:textId="08335A30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62" w:type="dxa"/>
          </w:tcPr>
          <w:p w14:paraId="5F8A2054" w14:textId="4245718C" w:rsidR="008328AE" w:rsidRPr="008328AE" w:rsidRDefault="008328AE" w:rsidP="008328A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62053D" w:rsidRPr="008328AE" w14:paraId="04E452C8" w14:textId="77777777" w:rsidTr="00B85234">
        <w:tc>
          <w:tcPr>
            <w:tcW w:w="2551" w:type="dxa"/>
            <w:shd w:val="clear" w:color="auto" w:fill="auto"/>
          </w:tcPr>
          <w:p w14:paraId="26D6882B" w14:textId="2DD48A98" w:rsidR="0062053D" w:rsidRPr="008328AE" w:rsidRDefault="0062053D" w:rsidP="008328AE">
            <w:pPr>
              <w:pStyle w:val="ListParagraph"/>
              <w:spacing w:line="440" w:lineRule="exact"/>
              <w:ind w:left="0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1526" w:type="dxa"/>
            <w:shd w:val="clear" w:color="auto" w:fill="auto"/>
          </w:tcPr>
          <w:p w14:paraId="0F329904" w14:textId="18195735" w:rsidR="0062053D" w:rsidRPr="008328AE" w:rsidRDefault="003D6BED" w:rsidP="008328A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198,879.31</w:t>
            </w:r>
          </w:p>
        </w:tc>
        <w:tc>
          <w:tcPr>
            <w:tcW w:w="1526" w:type="dxa"/>
            <w:shd w:val="clear" w:color="auto" w:fill="auto"/>
          </w:tcPr>
          <w:p w14:paraId="2324D531" w14:textId="63EB1D0B" w:rsidR="0062053D" w:rsidRPr="008328AE" w:rsidRDefault="0062053D" w:rsidP="008328A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198,879.31</w:t>
            </w:r>
          </w:p>
        </w:tc>
        <w:tc>
          <w:tcPr>
            <w:tcW w:w="1559" w:type="dxa"/>
            <w:shd w:val="clear" w:color="auto" w:fill="auto"/>
          </w:tcPr>
          <w:p w14:paraId="57138F1E" w14:textId="36C5C3B0" w:rsidR="0062053D" w:rsidRPr="008328AE" w:rsidRDefault="00A355DF" w:rsidP="008328A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590,152.73</w:t>
            </w:r>
          </w:p>
        </w:tc>
        <w:tc>
          <w:tcPr>
            <w:tcW w:w="1562" w:type="dxa"/>
            <w:shd w:val="clear" w:color="auto" w:fill="auto"/>
          </w:tcPr>
          <w:p w14:paraId="24665555" w14:textId="71BD851A" w:rsidR="0062053D" w:rsidRPr="008328AE" w:rsidRDefault="0062053D" w:rsidP="008328A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328AE">
              <w:rPr>
                <w:rFonts w:ascii="Angsana New" w:hAnsi="Angsana New" w:cs="Angsana New"/>
                <w:sz w:val="30"/>
                <w:szCs w:val="30"/>
              </w:rPr>
              <w:t>590,152.73</w:t>
            </w:r>
          </w:p>
        </w:tc>
      </w:tr>
    </w:tbl>
    <w:p w14:paraId="3E7E5145" w14:textId="77777777" w:rsidR="00531F9B" w:rsidRDefault="00531F9B" w:rsidP="008328AE">
      <w:pPr>
        <w:spacing w:line="44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1EE0812C" w14:textId="6BAE3B44" w:rsidR="008328AE" w:rsidRDefault="008328AE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0FE7D8BC" w14:textId="7BBE49EA" w:rsidR="00C726BD" w:rsidRPr="000F2D88" w:rsidRDefault="00C726BD" w:rsidP="00B85234">
      <w:pPr>
        <w:pStyle w:val="ListParagraph"/>
        <w:spacing w:before="120" w:after="0" w:line="38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 w:rsidR="006E0A4F">
        <w:rPr>
          <w:rFonts w:ascii="Angsana New" w:hAnsi="Angsana New" w:cs="Angsana New"/>
          <w:b/>
          <w:bCs/>
          <w:sz w:val="30"/>
          <w:szCs w:val="30"/>
        </w:rPr>
        <w:t>3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สินทรัพย์</w:t>
      </w:r>
      <w:r w:rsidR="006E0A4F">
        <w:rPr>
          <w:rFonts w:ascii="Angsana New" w:hAnsi="Angsana New" w:cs="Angsana New" w:hint="cs"/>
          <w:b/>
          <w:bCs/>
          <w:sz w:val="30"/>
          <w:szCs w:val="30"/>
          <w:cs/>
        </w:rPr>
        <w:t>ไม่มีตัวตน</w:t>
      </w:r>
    </w:p>
    <w:p w14:paraId="21500F29" w14:textId="14012487" w:rsidR="006E0A4F" w:rsidRPr="00193EA0" w:rsidRDefault="006E0A4F" w:rsidP="00B85234">
      <w:pPr>
        <w:pStyle w:val="ListParagraph"/>
        <w:tabs>
          <w:tab w:val="left" w:pos="2552"/>
          <w:tab w:val="left" w:pos="2694"/>
        </w:tabs>
        <w:spacing w:before="12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193EA0">
        <w:rPr>
          <w:rFonts w:ascii="Angsana New" w:hAnsi="Angsana New" w:cs="Angsana New" w:hint="cs"/>
          <w:sz w:val="30"/>
          <w:szCs w:val="30"/>
          <w:cs/>
        </w:rPr>
        <w:t>รายการเปลี่ยนแปลงของ</w:t>
      </w:r>
      <w:r>
        <w:rPr>
          <w:rFonts w:ascii="Angsana New" w:hAnsi="Angsana New" w:cs="Angsana New" w:hint="cs"/>
          <w:sz w:val="30"/>
          <w:szCs w:val="30"/>
          <w:cs/>
        </w:rPr>
        <w:t>สินทรัพย์ไม่มีตัวตน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สำหรับงวด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เดือน สิ้นสุดวันที่ </w:t>
      </w:r>
      <w:r w:rsidRPr="00193EA0">
        <w:rPr>
          <w:rFonts w:ascii="Angsana New" w:hAnsi="Angsana New" w:cs="Angsana New" w:hint="cs"/>
          <w:sz w:val="30"/>
          <w:szCs w:val="30"/>
        </w:rPr>
        <w:t>3</w:t>
      </w:r>
      <w:r w:rsidRPr="00193EA0">
        <w:rPr>
          <w:rFonts w:ascii="Angsana New" w:hAnsi="Angsana New" w:cs="Angsana New"/>
          <w:sz w:val="30"/>
          <w:szCs w:val="30"/>
        </w:rPr>
        <w:t>0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ายน </w:t>
      </w:r>
      <w:r w:rsidRPr="00193EA0">
        <w:rPr>
          <w:rFonts w:ascii="Angsana New" w:hAnsi="Angsana New" w:cs="Angsana New" w:hint="cs"/>
          <w:sz w:val="30"/>
          <w:szCs w:val="30"/>
        </w:rPr>
        <w:t>256</w:t>
      </w:r>
      <w:r w:rsidRPr="00193EA0">
        <w:rPr>
          <w:rFonts w:ascii="Angsana New" w:hAnsi="Angsana New" w:cs="Angsana New"/>
          <w:sz w:val="30"/>
          <w:szCs w:val="30"/>
        </w:rPr>
        <w:t>6</w:t>
      </w:r>
      <w:r w:rsidRPr="00193EA0">
        <w:rPr>
          <w:rFonts w:ascii="Angsana New" w:hAnsi="Angsana New" w:cs="Angsana New" w:hint="cs"/>
          <w:sz w:val="30"/>
          <w:szCs w:val="30"/>
          <w:cs/>
        </w:rPr>
        <w:t xml:space="preserve">  สรุปได้ดังนี้</w:t>
      </w:r>
    </w:p>
    <w:tbl>
      <w:tblPr>
        <w:tblW w:w="8964" w:type="dxa"/>
        <w:tblInd w:w="534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907"/>
        <w:gridCol w:w="1593"/>
        <w:gridCol w:w="2302"/>
      </w:tblGrid>
      <w:tr w:rsidR="006E0A4F" w:rsidRPr="00193EA0" w14:paraId="70CF4A13" w14:textId="77777777" w:rsidTr="00405030">
        <w:trPr>
          <w:trHeight w:val="85"/>
        </w:trPr>
        <w:tc>
          <w:tcPr>
            <w:tcW w:w="3162" w:type="dxa"/>
          </w:tcPr>
          <w:p w14:paraId="17625D35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07" w:type="dxa"/>
          </w:tcPr>
          <w:p w14:paraId="339E6E68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93" w:type="dxa"/>
          </w:tcPr>
          <w:p w14:paraId="5FFE4F71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02" w:type="dxa"/>
          </w:tcPr>
          <w:p w14:paraId="3A3A7CB7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193EA0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193EA0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6E0A4F" w:rsidRPr="00193EA0" w14:paraId="378AA336" w14:textId="77777777" w:rsidTr="00B85234">
        <w:trPr>
          <w:trHeight w:val="127"/>
        </w:trPr>
        <w:tc>
          <w:tcPr>
            <w:tcW w:w="3162" w:type="dxa"/>
          </w:tcPr>
          <w:p w14:paraId="5B59B3AF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07" w:type="dxa"/>
          </w:tcPr>
          <w:p w14:paraId="1B4F3949" w14:textId="77777777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93" w:type="dxa"/>
          </w:tcPr>
          <w:p w14:paraId="495570E6" w14:textId="385B430C" w:rsidR="006E0A4F" w:rsidRPr="00193EA0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02" w:type="dxa"/>
          </w:tcPr>
          <w:p w14:paraId="32B926EC" w14:textId="77777777" w:rsidR="006E0A4F" w:rsidRDefault="006E0A4F" w:rsidP="00B85234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งบการเงินรวม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</w:t>
            </w:r>
          </w:p>
          <w:p w14:paraId="6DD8F70D" w14:textId="3CDAD8BA" w:rsidR="006E0A4F" w:rsidRPr="00193EA0" w:rsidRDefault="006E0A4F" w:rsidP="00B85234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93EA0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0A4F" w:rsidRPr="00CC7812" w14:paraId="7CCE5A6B" w14:textId="77777777" w:rsidTr="00B85234">
        <w:tc>
          <w:tcPr>
            <w:tcW w:w="6662" w:type="dxa"/>
            <w:gridSpan w:val="3"/>
            <w:shd w:val="clear" w:color="auto" w:fill="auto"/>
            <w:vAlign w:val="center"/>
          </w:tcPr>
          <w:p w14:paraId="1F9CEE98" w14:textId="218A043F" w:rsidR="006E0A4F" w:rsidRPr="004C3DE2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1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302" w:type="dxa"/>
          </w:tcPr>
          <w:p w14:paraId="6279FC3B" w14:textId="1F0DC24B" w:rsidR="006E0A4F" w:rsidRPr="004D6E87" w:rsidRDefault="004D6E87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0.00</w:t>
            </w:r>
          </w:p>
        </w:tc>
      </w:tr>
      <w:tr w:rsidR="006E0A4F" w:rsidRPr="00CC7812" w14:paraId="5BC92B46" w14:textId="77777777" w:rsidTr="00B85234">
        <w:trPr>
          <w:trHeight w:val="381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3D383E61" w14:textId="438C50DB" w:rsidR="006E0A4F" w:rsidRPr="004C3DE2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ซื้อเพิ่ม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1337A9">
              <w:rPr>
                <w:rFonts w:ascii="Angsana New" w:hAnsi="Angsana New" w:cs="Angsana New"/>
                <w:sz w:val="30"/>
                <w:szCs w:val="30"/>
              </w:rPr>
              <w:t>–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ราคาทุน</w:t>
            </w:r>
            <w:r w:rsidR="001337A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1337A9">
              <w:rPr>
                <w:rFonts w:ascii="Angsana New" w:hAnsi="Angsana New" w:cs="Angsana New" w:hint="cs"/>
                <w:sz w:val="30"/>
                <w:szCs w:val="30"/>
                <w:cs/>
              </w:rPr>
              <w:t>(ลิขสิทธิ์ซอฟท์แวร์และโปรแกรมระหว่างพัฒนา)</w:t>
            </w:r>
          </w:p>
        </w:tc>
        <w:tc>
          <w:tcPr>
            <w:tcW w:w="2302" w:type="dxa"/>
            <w:shd w:val="clear" w:color="auto" w:fill="auto"/>
          </w:tcPr>
          <w:p w14:paraId="31BDDCB7" w14:textId="2D7DA789" w:rsidR="006E0A4F" w:rsidRPr="004D6E87" w:rsidRDefault="004D6E87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E87">
              <w:rPr>
                <w:rFonts w:ascii="Angsana New" w:hAnsi="Angsana New" w:cs="Angsana New"/>
                <w:sz w:val="30"/>
                <w:szCs w:val="30"/>
              </w:rPr>
              <w:t>6,768,627.50</w:t>
            </w:r>
          </w:p>
        </w:tc>
      </w:tr>
      <w:tr w:rsidR="006E0A4F" w:rsidRPr="00CC7812" w14:paraId="37064CF5" w14:textId="77777777" w:rsidTr="00B85234">
        <w:trPr>
          <w:trHeight w:val="381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846B789" w14:textId="39D7B5BD" w:rsidR="006E0A4F" w:rsidRPr="004C3DE2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6E0A4F">
              <w:rPr>
                <w:rFonts w:ascii="Angsana New" w:hAnsi="Angsana New" w:cs="Angsana New"/>
                <w:sz w:val="30"/>
                <w:szCs w:val="30"/>
                <w:cs/>
              </w:rPr>
              <w:t>จำหน่ายระหว่างงวด - มูลค่าสุทธิตามบัญชี ณ วันที่จำหน่าย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BD424" w14:textId="43DC1976" w:rsidR="006E0A4F" w:rsidRPr="004D6E87" w:rsidRDefault="004D6E87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D6E87">
              <w:rPr>
                <w:rFonts w:ascii="Angsana New" w:hAnsi="Angsana New" w:cs="Angsana New"/>
                <w:sz w:val="30"/>
                <w:szCs w:val="30"/>
              </w:rPr>
              <w:t>0.00</w:t>
            </w:r>
          </w:p>
        </w:tc>
      </w:tr>
      <w:tr w:rsidR="006E0A4F" w:rsidRPr="00CC7812" w14:paraId="17864D83" w14:textId="77777777" w:rsidTr="00B85234">
        <w:trPr>
          <w:trHeight w:val="85"/>
        </w:trPr>
        <w:tc>
          <w:tcPr>
            <w:tcW w:w="666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40FE3186" w14:textId="6F3BE335" w:rsidR="006E0A4F" w:rsidRPr="004C3DE2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6E0A4F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EA9D5" w14:textId="334D4511" w:rsidR="006E0A4F" w:rsidRPr="004D6E87" w:rsidRDefault="004D6E87" w:rsidP="00B8523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4D6E87">
              <w:rPr>
                <w:rFonts w:ascii="Angsana New" w:hAnsi="Angsana New" w:cs="Angsana New"/>
                <w:sz w:val="30"/>
                <w:szCs w:val="30"/>
              </w:rPr>
              <w:t>318,635.51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6E0A4F" w:rsidRPr="003735D8" w14:paraId="2B5E2D9F" w14:textId="77777777" w:rsidTr="00B85234">
        <w:trPr>
          <w:trHeight w:val="85"/>
        </w:trPr>
        <w:tc>
          <w:tcPr>
            <w:tcW w:w="666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6B19D16" w14:textId="14BD1B3B" w:rsidR="006E0A4F" w:rsidRPr="004C3DE2" w:rsidRDefault="006E0A4F" w:rsidP="00B85234">
            <w:pPr>
              <w:pStyle w:val="ListParagraph"/>
              <w:tabs>
                <w:tab w:val="left" w:pos="2552"/>
                <w:tab w:val="left" w:pos="2694"/>
              </w:tabs>
              <w:spacing w:after="0" w:line="380" w:lineRule="exact"/>
              <w:ind w:left="27"/>
              <w:contextualSpacing w:val="0"/>
              <w:rPr>
                <w:rFonts w:ascii="Angsana New" w:hAnsi="Angsana New" w:cs="Angsana New"/>
                <w:sz w:val="30"/>
                <w:szCs w:val="30"/>
              </w:rPr>
            </w:pP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มูลค่าสุทธิตามบัญชี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4C3DE2">
              <w:rPr>
                <w:rFonts w:ascii="Angsana New" w:hAnsi="Angsana New" w:cs="Angsana New"/>
                <w:sz w:val="30"/>
                <w:szCs w:val="30"/>
                <w:cs/>
              </w:rPr>
              <w:t>ณ วันที่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Pr="004C3DE2">
              <w:rPr>
                <w:rFonts w:ascii="Angsana New" w:hAnsi="Angsana New" w:cs="Angsana New" w:hint="cs"/>
                <w:sz w:val="30"/>
                <w:szCs w:val="30"/>
                <w:cs/>
              </w:rPr>
              <w:t>ายน</w:t>
            </w:r>
            <w:r w:rsidRPr="004C3DE2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302" w:type="dxa"/>
            <w:tcBorders>
              <w:bottom w:val="nil"/>
            </w:tcBorders>
            <w:shd w:val="clear" w:color="auto" w:fill="auto"/>
          </w:tcPr>
          <w:p w14:paraId="76E431FA" w14:textId="144D159C" w:rsidR="006E0A4F" w:rsidRPr="004D6E87" w:rsidRDefault="004D6E87" w:rsidP="00B8523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E87">
              <w:rPr>
                <w:rFonts w:ascii="Angsana New" w:hAnsi="Angsana New" w:cs="Angsana New"/>
                <w:sz w:val="30"/>
                <w:szCs w:val="30"/>
              </w:rPr>
              <w:t>6,449,991.99</w:t>
            </w:r>
          </w:p>
        </w:tc>
      </w:tr>
    </w:tbl>
    <w:p w14:paraId="112C0291" w14:textId="77777777" w:rsidR="00C726BD" w:rsidRPr="00B85234" w:rsidRDefault="00C726BD" w:rsidP="00B85234">
      <w:pPr>
        <w:pStyle w:val="ListParagraph"/>
        <w:spacing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Style w:val="TableGrid"/>
        <w:tblW w:w="893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1667"/>
        <w:gridCol w:w="1701"/>
        <w:gridCol w:w="1701"/>
        <w:gridCol w:w="1735"/>
      </w:tblGrid>
      <w:tr w:rsidR="00C726BD" w:rsidRPr="00B85234" w14:paraId="780BA5B4" w14:textId="77777777" w:rsidTr="00B85234">
        <w:tc>
          <w:tcPr>
            <w:tcW w:w="2126" w:type="dxa"/>
          </w:tcPr>
          <w:p w14:paraId="606B3184" w14:textId="77777777" w:rsidR="00C726BD" w:rsidRPr="00B85234" w:rsidRDefault="00C726BD" w:rsidP="00B85234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8" w:type="dxa"/>
            <w:gridSpan w:val="2"/>
          </w:tcPr>
          <w:p w14:paraId="0B5781AD" w14:textId="77777777" w:rsidR="00C726BD" w:rsidRPr="00B85234" w:rsidRDefault="00C726BD" w:rsidP="00B85234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436" w:type="dxa"/>
            <w:gridSpan w:val="2"/>
          </w:tcPr>
          <w:p w14:paraId="371692D4" w14:textId="77777777" w:rsidR="00C726BD" w:rsidRPr="00B85234" w:rsidRDefault="00C726BD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726BD" w:rsidRPr="00B85234" w14:paraId="304E7770" w14:textId="77777777" w:rsidTr="00B85234">
        <w:tc>
          <w:tcPr>
            <w:tcW w:w="2126" w:type="dxa"/>
          </w:tcPr>
          <w:p w14:paraId="71E0F0A9" w14:textId="77777777" w:rsidR="00C726BD" w:rsidRPr="00B85234" w:rsidRDefault="00C726BD" w:rsidP="00B85234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804" w:type="dxa"/>
            <w:gridSpan w:val="4"/>
          </w:tcPr>
          <w:p w14:paraId="5D7D706A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726BD" w:rsidRPr="00B85234" w14:paraId="028F14F9" w14:textId="77777777" w:rsidTr="00B85234">
        <w:tc>
          <w:tcPr>
            <w:tcW w:w="2126" w:type="dxa"/>
          </w:tcPr>
          <w:p w14:paraId="4D48D0DD" w14:textId="77777777" w:rsidR="00C726BD" w:rsidRPr="00B85234" w:rsidRDefault="00C726BD" w:rsidP="00B85234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8" w:type="dxa"/>
            <w:gridSpan w:val="2"/>
          </w:tcPr>
          <w:p w14:paraId="7D818B91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3436" w:type="dxa"/>
            <w:gridSpan w:val="2"/>
          </w:tcPr>
          <w:p w14:paraId="6DD43F58" w14:textId="454E52AC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เดือน</w:t>
            </w:r>
          </w:p>
        </w:tc>
      </w:tr>
      <w:tr w:rsidR="00C726BD" w:rsidRPr="00B85234" w14:paraId="78181C67" w14:textId="77777777" w:rsidTr="00B85234">
        <w:tc>
          <w:tcPr>
            <w:tcW w:w="2126" w:type="dxa"/>
          </w:tcPr>
          <w:p w14:paraId="46244DA1" w14:textId="77777777" w:rsidR="00C726BD" w:rsidRPr="00B85234" w:rsidRDefault="00C726BD" w:rsidP="00B85234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67" w:type="dxa"/>
          </w:tcPr>
          <w:p w14:paraId="79C2E3AB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701" w:type="dxa"/>
          </w:tcPr>
          <w:p w14:paraId="44A50138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1701" w:type="dxa"/>
          </w:tcPr>
          <w:p w14:paraId="092CA2FB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735" w:type="dxa"/>
          </w:tcPr>
          <w:p w14:paraId="10751E4D" w14:textId="77777777" w:rsidR="00C726BD" w:rsidRPr="00B85234" w:rsidRDefault="00C726BD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C726BD" w:rsidRPr="00B85234" w14:paraId="601F3FD3" w14:textId="77777777" w:rsidTr="00B85234">
        <w:tc>
          <w:tcPr>
            <w:tcW w:w="2126" w:type="dxa"/>
            <w:shd w:val="clear" w:color="auto" w:fill="auto"/>
          </w:tcPr>
          <w:p w14:paraId="5006909B" w14:textId="77777777" w:rsidR="00C726BD" w:rsidRPr="00B85234" w:rsidRDefault="00C726BD" w:rsidP="00B85234">
            <w:pPr>
              <w:pStyle w:val="ListParagraph"/>
              <w:spacing w:line="380" w:lineRule="exact"/>
              <w:ind w:left="27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1667" w:type="dxa"/>
            <w:shd w:val="clear" w:color="auto" w:fill="auto"/>
          </w:tcPr>
          <w:p w14:paraId="26E66772" w14:textId="45FA2447" w:rsidR="00C726BD" w:rsidRPr="00B85234" w:rsidRDefault="004D6E87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318,635.51</w:t>
            </w:r>
          </w:p>
        </w:tc>
        <w:tc>
          <w:tcPr>
            <w:tcW w:w="1701" w:type="dxa"/>
            <w:shd w:val="clear" w:color="auto" w:fill="auto"/>
          </w:tcPr>
          <w:p w14:paraId="701B51C9" w14:textId="1C211399" w:rsidR="00C726BD" w:rsidRPr="00B85234" w:rsidRDefault="004D6E87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0.00</w:t>
            </w:r>
          </w:p>
        </w:tc>
        <w:tc>
          <w:tcPr>
            <w:tcW w:w="1701" w:type="dxa"/>
            <w:shd w:val="clear" w:color="auto" w:fill="auto"/>
          </w:tcPr>
          <w:p w14:paraId="631D6FE6" w14:textId="532FF8D8" w:rsidR="00C726BD" w:rsidRPr="00B85234" w:rsidRDefault="004D6E87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318,635.51</w:t>
            </w:r>
          </w:p>
        </w:tc>
        <w:tc>
          <w:tcPr>
            <w:tcW w:w="1735" w:type="dxa"/>
            <w:shd w:val="clear" w:color="auto" w:fill="auto"/>
          </w:tcPr>
          <w:p w14:paraId="7B5AA956" w14:textId="721263D4" w:rsidR="00C726BD" w:rsidRPr="00B85234" w:rsidRDefault="004D6E87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0.00</w:t>
            </w:r>
          </w:p>
        </w:tc>
      </w:tr>
    </w:tbl>
    <w:p w14:paraId="6BF425F0" w14:textId="1C2F6F5B" w:rsidR="009D1BE5" w:rsidRPr="000F2D88" w:rsidRDefault="002A5BE5" w:rsidP="00B85234">
      <w:pPr>
        <w:pStyle w:val="ListParagraph"/>
        <w:spacing w:before="120" w:after="0" w:line="38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A3FE2">
        <w:rPr>
          <w:rFonts w:ascii="Angsana New" w:hAnsi="Angsana New" w:cs="Angsana New"/>
          <w:b/>
          <w:bCs/>
          <w:sz w:val="30"/>
          <w:szCs w:val="30"/>
        </w:rPr>
        <w:t>1</w:t>
      </w:r>
      <w:r w:rsidR="004D6E87">
        <w:rPr>
          <w:rFonts w:ascii="Angsana New" w:hAnsi="Angsana New" w:cs="Angsana New"/>
          <w:b/>
          <w:bCs/>
          <w:sz w:val="30"/>
          <w:szCs w:val="30"/>
        </w:rPr>
        <w:t>4</w:t>
      </w:r>
      <w:r w:rsidRPr="00CA3FE2">
        <w:rPr>
          <w:rFonts w:ascii="Angsana New" w:hAnsi="Angsana New" w:cs="Angsana New"/>
          <w:b/>
          <w:bCs/>
          <w:sz w:val="30"/>
          <w:szCs w:val="30"/>
        </w:rPr>
        <w:t>.</w:t>
      </w:r>
      <w:r w:rsidRPr="00CA3FE2">
        <w:rPr>
          <w:rFonts w:ascii="Angsana New" w:hAnsi="Angsana New" w:cs="Angsana New"/>
          <w:b/>
          <w:bCs/>
          <w:sz w:val="30"/>
          <w:szCs w:val="30"/>
        </w:rPr>
        <w:tab/>
      </w:r>
      <w:r w:rsidRPr="00CA3FE2">
        <w:rPr>
          <w:rFonts w:ascii="Angsana New" w:hAnsi="Angsana New" w:cs="Angsana New"/>
          <w:b/>
          <w:bCs/>
          <w:sz w:val="30"/>
          <w:szCs w:val="30"/>
          <w:cs/>
        </w:rPr>
        <w:t>ภาษีเงินได้</w:t>
      </w:r>
    </w:p>
    <w:p w14:paraId="10606ACA" w14:textId="72D55FA6" w:rsidR="002A5BE5" w:rsidRPr="000F2D88" w:rsidRDefault="002A5BE5" w:rsidP="00B85234">
      <w:pPr>
        <w:pStyle w:val="ListParagraph"/>
        <w:spacing w:after="0" w:line="38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สินทรัพย์และหนี้สินภาษีเงินได้รอการตัดบัญชีภายหลังจากการนำมาหักกลบกันตามความเหมาะสม</w:t>
      </w:r>
      <w:r w:rsidR="00CA3FE2">
        <w:rPr>
          <w:rFonts w:ascii="Angsana New" w:hAnsi="Angsana New" w:cs="Angsana New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ได้แสดงรวมไว้ในงบแสดงฐานะการเงิน 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 w:rsidR="00070085">
        <w:rPr>
          <w:rFonts w:ascii="Angsana New" w:hAnsi="Angsana New" w:cs="Angsana New"/>
          <w:sz w:val="30"/>
          <w:szCs w:val="30"/>
        </w:rPr>
        <w:t>0</w:t>
      </w:r>
      <w:r w:rsidR="00B850C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C0871">
        <w:rPr>
          <w:rFonts w:ascii="Angsana New" w:hAnsi="Angsana New" w:cs="Angsana New" w:hint="cs"/>
          <w:sz w:val="30"/>
          <w:szCs w:val="30"/>
          <w:cs/>
        </w:rPr>
        <w:t>กันย</w:t>
      </w:r>
      <w:r w:rsidR="00070085">
        <w:rPr>
          <w:rFonts w:ascii="Angsana New" w:hAnsi="Angsana New" w:cs="Angsana New" w:hint="cs"/>
          <w:sz w:val="30"/>
          <w:szCs w:val="30"/>
          <w:cs/>
        </w:rPr>
        <w:t>ายน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C82FC2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A331EF">
        <w:rPr>
          <w:rFonts w:ascii="Angsana New" w:hAnsi="Angsana New" w:cs="Angsana New"/>
          <w:sz w:val="30"/>
          <w:szCs w:val="30"/>
          <w:cs/>
        </w:rPr>
        <w:t>และ</w:t>
      </w:r>
      <w:r w:rsidR="003735D8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49433E" w:rsidRPr="0049433E">
        <w:rPr>
          <w:rFonts w:ascii="Angsana New" w:hAnsi="Angsana New" w:cs="Angsana New" w:hint="cs"/>
          <w:sz w:val="30"/>
          <w:szCs w:val="30"/>
        </w:rPr>
        <w:t>31</w:t>
      </w:r>
      <w:r w:rsidR="003735D8">
        <w:rPr>
          <w:rFonts w:ascii="Angsana New" w:hAnsi="Angsana New" w:cs="Angsana New" w:hint="cs"/>
          <w:sz w:val="30"/>
          <w:szCs w:val="30"/>
          <w:cs/>
        </w:rPr>
        <w:t xml:space="preserve"> ธันวาคม</w:t>
      </w:r>
      <w:r w:rsidRPr="00A331EF">
        <w:rPr>
          <w:rFonts w:ascii="Angsana New" w:hAnsi="Angsana New" w:cs="Angsana New"/>
          <w:sz w:val="30"/>
          <w:szCs w:val="30"/>
          <w:cs/>
        </w:rPr>
        <w:t xml:space="preserve"> </w:t>
      </w:r>
      <w:r w:rsidRPr="00A331EF">
        <w:rPr>
          <w:rFonts w:ascii="Angsana New" w:hAnsi="Angsana New" w:cs="Angsana New"/>
          <w:sz w:val="30"/>
          <w:szCs w:val="30"/>
        </w:rPr>
        <w:t>256</w:t>
      </w:r>
      <w:r w:rsidR="00C82FC2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โดยมีรายละเอียดดังนี้</w:t>
      </w:r>
    </w:p>
    <w:tbl>
      <w:tblPr>
        <w:tblStyle w:val="TableGrid"/>
        <w:tblW w:w="893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1843"/>
        <w:gridCol w:w="1843"/>
      </w:tblGrid>
      <w:tr w:rsidR="00C562CE" w:rsidRPr="00B85234" w14:paraId="1F472BC1" w14:textId="77777777" w:rsidTr="00B85234">
        <w:tc>
          <w:tcPr>
            <w:tcW w:w="5244" w:type="dxa"/>
          </w:tcPr>
          <w:p w14:paraId="5DED91EF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3EF1006D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3EAA1DD4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562CE" w:rsidRPr="00B85234" w14:paraId="1400B4AE" w14:textId="77777777" w:rsidTr="00B85234">
        <w:trPr>
          <w:trHeight w:val="85"/>
        </w:trPr>
        <w:tc>
          <w:tcPr>
            <w:tcW w:w="5244" w:type="dxa"/>
          </w:tcPr>
          <w:p w14:paraId="08664782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86" w:type="dxa"/>
            <w:gridSpan w:val="2"/>
          </w:tcPr>
          <w:p w14:paraId="52B5656C" w14:textId="0B6A73B4" w:rsidR="00C562CE" w:rsidRPr="00B85234" w:rsidRDefault="00C562CE" w:rsidP="00B8523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562CE" w:rsidRPr="00B85234" w14:paraId="6C69E941" w14:textId="77777777" w:rsidTr="00B85234">
        <w:tc>
          <w:tcPr>
            <w:tcW w:w="5244" w:type="dxa"/>
          </w:tcPr>
          <w:p w14:paraId="7A2045E2" w14:textId="77777777" w:rsidR="00C562CE" w:rsidRPr="00B85234" w:rsidRDefault="00C562CE" w:rsidP="00B85234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6702A82" w14:textId="6992F69D" w:rsidR="00C562CE" w:rsidRPr="00B85234" w:rsidRDefault="00C562CE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7C0871" w:rsidRPr="00B85234">
              <w:rPr>
                <w:rFonts w:ascii="Angsana New" w:hAnsi="Angsana New" w:cs="Angsana New"/>
                <w:sz w:val="30"/>
                <w:szCs w:val="30"/>
                <w:cs/>
              </w:rPr>
              <w:t>กันย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ายน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843" w:type="dxa"/>
          </w:tcPr>
          <w:p w14:paraId="481BC539" w14:textId="302F1FA5" w:rsidR="00C562CE" w:rsidRPr="00B85234" w:rsidRDefault="00C562CE" w:rsidP="00B8523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C562CE" w:rsidRPr="00B85234" w14:paraId="0BED2C42" w14:textId="77777777" w:rsidTr="00B85234">
        <w:tc>
          <w:tcPr>
            <w:tcW w:w="5244" w:type="dxa"/>
            <w:vAlign w:val="bottom"/>
          </w:tcPr>
          <w:p w14:paraId="362662BE" w14:textId="77777777" w:rsidR="00C562CE" w:rsidRPr="00B85234" w:rsidRDefault="00C562CE" w:rsidP="00B85234">
            <w:pPr>
              <w:spacing w:line="380" w:lineRule="exact"/>
              <w:ind w:left="27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43" w:type="dxa"/>
            <w:shd w:val="clear" w:color="auto" w:fill="auto"/>
          </w:tcPr>
          <w:p w14:paraId="79A3F568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220A9B1B" w14:textId="77777777" w:rsidR="00C562CE" w:rsidRPr="00B85234" w:rsidRDefault="00C562CE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6BED" w:rsidRPr="00B85234" w14:paraId="2947F1A6" w14:textId="77777777" w:rsidTr="00B85234">
        <w:tc>
          <w:tcPr>
            <w:tcW w:w="5244" w:type="dxa"/>
            <w:vAlign w:val="bottom"/>
          </w:tcPr>
          <w:p w14:paraId="00BEE0B0" w14:textId="55A1E23C" w:rsidR="003D6BED" w:rsidRPr="00B85234" w:rsidRDefault="003D6BED" w:rsidP="00B85234">
            <w:pPr>
              <w:spacing w:line="380" w:lineRule="exact"/>
              <w:ind w:left="27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94A02" w14:textId="40D2D038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676,257.11</w:t>
            </w:r>
          </w:p>
        </w:tc>
        <w:tc>
          <w:tcPr>
            <w:tcW w:w="1843" w:type="dxa"/>
            <w:shd w:val="clear" w:color="auto" w:fill="auto"/>
          </w:tcPr>
          <w:p w14:paraId="0D08E50E" w14:textId="0966BCC3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682,594</w:t>
            </w: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B85234"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</w:tr>
      <w:tr w:rsidR="003D6BED" w:rsidRPr="00B85234" w14:paraId="054C081A" w14:textId="77777777" w:rsidTr="00405030">
        <w:trPr>
          <w:trHeight w:val="85"/>
        </w:trPr>
        <w:tc>
          <w:tcPr>
            <w:tcW w:w="5244" w:type="dxa"/>
            <w:vAlign w:val="bottom"/>
          </w:tcPr>
          <w:p w14:paraId="151158B3" w14:textId="774B372D" w:rsidR="003D6BED" w:rsidRPr="00B85234" w:rsidRDefault="003D6BED" w:rsidP="00B85234">
            <w:pPr>
              <w:spacing w:line="380" w:lineRule="exact"/>
              <w:ind w:left="27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ค่าใช้จ่ายรอเคลมประกัน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9BB5B" w14:textId="728ACABC" w:rsidR="003D6BED" w:rsidRPr="00B85234" w:rsidRDefault="003D6BED" w:rsidP="00405030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0.00</w:t>
            </w:r>
          </w:p>
        </w:tc>
        <w:tc>
          <w:tcPr>
            <w:tcW w:w="1843" w:type="dxa"/>
            <w:shd w:val="clear" w:color="auto" w:fill="auto"/>
          </w:tcPr>
          <w:p w14:paraId="5F456BF9" w14:textId="6BBB9A17" w:rsidR="003D6BED" w:rsidRPr="00B85234" w:rsidRDefault="003D6BED" w:rsidP="00405030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71,275.67</w:t>
            </w:r>
          </w:p>
        </w:tc>
      </w:tr>
      <w:tr w:rsidR="003D6BED" w:rsidRPr="00B85234" w14:paraId="3BCC72C0" w14:textId="77777777" w:rsidTr="00B85234">
        <w:trPr>
          <w:trHeight w:val="85"/>
        </w:trPr>
        <w:tc>
          <w:tcPr>
            <w:tcW w:w="5244" w:type="dxa"/>
            <w:vAlign w:val="bottom"/>
          </w:tcPr>
          <w:p w14:paraId="480E438C" w14:textId="3370DE02" w:rsidR="003D6BED" w:rsidRPr="00B85234" w:rsidRDefault="003D6BED" w:rsidP="00B85234">
            <w:pPr>
              <w:spacing w:line="380" w:lineRule="exact"/>
              <w:ind w:left="27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43" w:type="dxa"/>
            <w:shd w:val="clear" w:color="auto" w:fill="auto"/>
          </w:tcPr>
          <w:p w14:paraId="27397D98" w14:textId="0B172BC2" w:rsidR="003D6BED" w:rsidRPr="00B85234" w:rsidRDefault="003D6BED" w:rsidP="00B85234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676,257.11</w:t>
            </w:r>
          </w:p>
        </w:tc>
        <w:tc>
          <w:tcPr>
            <w:tcW w:w="1843" w:type="dxa"/>
            <w:shd w:val="clear" w:color="auto" w:fill="auto"/>
          </w:tcPr>
          <w:p w14:paraId="6393E531" w14:textId="17136370" w:rsidR="003D6BED" w:rsidRPr="00B85234" w:rsidRDefault="003D6BED" w:rsidP="00B85234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753,869.84</w:t>
            </w:r>
          </w:p>
        </w:tc>
      </w:tr>
      <w:tr w:rsidR="003D6BED" w:rsidRPr="00B85234" w14:paraId="60950B36" w14:textId="77777777" w:rsidTr="00B85234">
        <w:trPr>
          <w:trHeight w:val="130"/>
        </w:trPr>
        <w:tc>
          <w:tcPr>
            <w:tcW w:w="5244" w:type="dxa"/>
            <w:vAlign w:val="bottom"/>
          </w:tcPr>
          <w:p w14:paraId="2D5B0372" w14:textId="6462D4EE" w:rsidR="003D6BED" w:rsidRPr="00B85234" w:rsidRDefault="003D6BED" w:rsidP="00B85234">
            <w:pPr>
              <w:spacing w:line="380" w:lineRule="exact"/>
              <w:ind w:left="27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43" w:type="dxa"/>
          </w:tcPr>
          <w:p w14:paraId="4575B2EC" w14:textId="77777777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4F5DE7DE" w14:textId="77777777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6BED" w:rsidRPr="00B85234" w14:paraId="7B4C096C" w14:textId="77777777" w:rsidTr="00B85234">
        <w:tc>
          <w:tcPr>
            <w:tcW w:w="5244" w:type="dxa"/>
            <w:vAlign w:val="bottom"/>
          </w:tcPr>
          <w:p w14:paraId="3776072E" w14:textId="168ACDF0" w:rsidR="003D6BED" w:rsidRPr="00B85234" w:rsidRDefault="003D6BED" w:rsidP="00B85234">
            <w:pPr>
              <w:spacing w:line="380" w:lineRule="exact"/>
              <w:ind w:left="27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สินทรัพย์สุทธิ-เรือและรถตามสัญญาเช่า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1DB1F" w14:textId="283465C7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62,377,685.35</w:t>
            </w:r>
          </w:p>
        </w:tc>
        <w:tc>
          <w:tcPr>
            <w:tcW w:w="1843" w:type="dxa"/>
            <w:shd w:val="clear" w:color="auto" w:fill="auto"/>
          </w:tcPr>
          <w:p w14:paraId="3540355D" w14:textId="14D5614D" w:rsidR="003D6BED" w:rsidRPr="00B85234" w:rsidRDefault="003D6BED" w:rsidP="00B8523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65,662,249.63</w:t>
            </w:r>
          </w:p>
        </w:tc>
      </w:tr>
      <w:tr w:rsidR="003D6BED" w:rsidRPr="00B85234" w14:paraId="3B16DE64" w14:textId="77777777" w:rsidTr="00B85234">
        <w:tc>
          <w:tcPr>
            <w:tcW w:w="5244" w:type="dxa"/>
            <w:vAlign w:val="bottom"/>
          </w:tcPr>
          <w:p w14:paraId="1A8A62C0" w14:textId="4A1E6A1B" w:rsidR="003D6BED" w:rsidRPr="00B85234" w:rsidRDefault="003D6BED" w:rsidP="00B85234">
            <w:pPr>
              <w:spacing w:line="380" w:lineRule="exact"/>
              <w:ind w:left="27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ผลแตกต่างระยะเวลา-ค่าเสื่อมทรัพย์สิน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600A5" w14:textId="3A90F2FD" w:rsidR="003D6BED" w:rsidRPr="00B85234" w:rsidRDefault="003D6BED" w:rsidP="00B8523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6,318,696.90</w:t>
            </w:r>
          </w:p>
        </w:tc>
        <w:tc>
          <w:tcPr>
            <w:tcW w:w="1843" w:type="dxa"/>
            <w:shd w:val="clear" w:color="auto" w:fill="auto"/>
          </w:tcPr>
          <w:p w14:paraId="18B38C37" w14:textId="5902779A" w:rsidR="003D6BED" w:rsidRPr="00B85234" w:rsidRDefault="003D6BED" w:rsidP="00B8523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5,709,465.73</w:t>
            </w:r>
          </w:p>
        </w:tc>
      </w:tr>
      <w:tr w:rsidR="003D6BED" w:rsidRPr="00B85234" w14:paraId="0ADBBBA1" w14:textId="77777777" w:rsidTr="00B85234">
        <w:trPr>
          <w:trHeight w:val="85"/>
        </w:trPr>
        <w:tc>
          <w:tcPr>
            <w:tcW w:w="5244" w:type="dxa"/>
            <w:vAlign w:val="bottom"/>
          </w:tcPr>
          <w:p w14:paraId="460010E4" w14:textId="77777777" w:rsidR="003D6BED" w:rsidRPr="00B85234" w:rsidRDefault="003D6BED" w:rsidP="00B85234">
            <w:pPr>
              <w:spacing w:line="380" w:lineRule="exact"/>
              <w:ind w:left="27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43" w:type="dxa"/>
            <w:shd w:val="clear" w:color="auto" w:fill="auto"/>
          </w:tcPr>
          <w:p w14:paraId="749AD53F" w14:textId="7264CB84" w:rsidR="003D6BED" w:rsidRPr="00B85234" w:rsidRDefault="003D6BED" w:rsidP="00B8523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68,696,382.25</w:t>
            </w:r>
          </w:p>
        </w:tc>
        <w:tc>
          <w:tcPr>
            <w:tcW w:w="1843" w:type="dxa"/>
            <w:shd w:val="clear" w:color="auto" w:fill="auto"/>
          </w:tcPr>
          <w:p w14:paraId="72F3B7B6" w14:textId="4EB3245D" w:rsidR="003D6BED" w:rsidRPr="00B85234" w:rsidRDefault="003D6BED" w:rsidP="00B8523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5234">
              <w:rPr>
                <w:rFonts w:ascii="Angsana New" w:hAnsi="Angsana New" w:cs="Angsana New"/>
                <w:sz w:val="30"/>
                <w:szCs w:val="30"/>
              </w:rPr>
              <w:t>71,371,715.36</w:t>
            </w:r>
          </w:p>
        </w:tc>
      </w:tr>
    </w:tbl>
    <w:p w14:paraId="04C78ECA" w14:textId="77777777" w:rsidR="00B85234" w:rsidRDefault="00B85234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0C0FA101" w14:textId="20D26DD7" w:rsidR="00C23A8C" w:rsidRDefault="00C23A8C" w:rsidP="00985BDF">
      <w:pPr>
        <w:pStyle w:val="ListParagraph"/>
        <w:spacing w:before="120" w:after="0" w:line="240" w:lineRule="auto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>ค่าใช้จ่ายภาษีเงินได้ที่แสดงไว้ในงบกำไรขาดทุนเบ็ดเสร็จ</w:t>
      </w:r>
      <w:r w:rsidRPr="003819F0">
        <w:rPr>
          <w:rFonts w:ascii="Angsana New" w:hAnsi="Angsana New" w:cs="Angsana New"/>
          <w:sz w:val="30"/>
          <w:szCs w:val="30"/>
          <w:cs/>
        </w:rPr>
        <w:t>สำหรับ</w:t>
      </w:r>
      <w:r w:rsidR="009A5548" w:rsidRPr="003819F0"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="00695572" w:rsidRPr="00695572">
        <w:rPr>
          <w:rFonts w:ascii="Angsana New" w:hAnsi="Angsana New" w:cs="Angsana New" w:hint="cs"/>
          <w:sz w:val="30"/>
          <w:szCs w:val="30"/>
        </w:rPr>
        <w:t>3</w:t>
      </w:r>
      <w:r w:rsidR="003D7BB2" w:rsidRPr="003819F0"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="003D7BB2">
        <w:rPr>
          <w:rFonts w:ascii="Angsana New" w:hAnsi="Angsana New" w:cs="Angsana New" w:hint="cs"/>
          <w:sz w:val="30"/>
          <w:szCs w:val="30"/>
          <w:cs/>
        </w:rPr>
        <w:t xml:space="preserve"> และ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 w:rsidR="009A5548"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="00985BDF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</w:rPr>
        <w:t>3</w:t>
      </w:r>
      <w:r w:rsidR="00070085">
        <w:rPr>
          <w:rFonts w:ascii="Angsana New" w:hAnsi="Angsana New" w:cs="Angsana New"/>
          <w:sz w:val="30"/>
          <w:szCs w:val="30"/>
        </w:rPr>
        <w:t>0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7C0871">
        <w:rPr>
          <w:rFonts w:ascii="Angsana New" w:hAnsi="Angsana New" w:cs="Angsana New" w:hint="cs"/>
          <w:sz w:val="30"/>
          <w:szCs w:val="30"/>
          <w:cs/>
        </w:rPr>
        <w:t>กันย</w:t>
      </w:r>
      <w:r w:rsidR="00070085">
        <w:rPr>
          <w:rFonts w:ascii="Angsana New" w:hAnsi="Angsana New" w:cs="Angsana New" w:hint="cs"/>
          <w:sz w:val="30"/>
          <w:szCs w:val="30"/>
          <w:cs/>
        </w:rPr>
        <w:t>ายน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EC04BC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EC04BC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p w14:paraId="4EA0672C" w14:textId="1B5A4825" w:rsidR="002A5BE5" w:rsidRDefault="00C23A8C" w:rsidP="00985BDF">
      <w:pPr>
        <w:pStyle w:val="ListParagraph"/>
        <w:spacing w:before="120" w:after="0" w:line="240" w:lineRule="auto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  <w:r w:rsidR="00A66D47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เบ็ดเสร็จ</w:t>
      </w: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</w:r>
    </w:p>
    <w:tbl>
      <w:tblPr>
        <w:tblStyle w:val="TableGrid"/>
        <w:tblW w:w="885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417"/>
        <w:gridCol w:w="1474"/>
        <w:gridCol w:w="1417"/>
        <w:gridCol w:w="1425"/>
      </w:tblGrid>
      <w:tr w:rsidR="00D102CA" w:rsidRPr="009232F8" w14:paraId="5BAABE85" w14:textId="77777777" w:rsidTr="003F197B">
        <w:tc>
          <w:tcPr>
            <w:tcW w:w="3118" w:type="dxa"/>
          </w:tcPr>
          <w:p w14:paraId="32A64C4F" w14:textId="77777777" w:rsidR="00D102CA" w:rsidRPr="007D7D6E" w:rsidRDefault="00D102CA" w:rsidP="00955DE4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</w:tcPr>
          <w:p w14:paraId="30CA4AF7" w14:textId="77777777" w:rsidR="00D102CA" w:rsidRPr="007D7D6E" w:rsidRDefault="00D102CA" w:rsidP="00955DE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D618AC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D102CA" w:rsidRPr="009232F8" w14:paraId="1556A69E" w14:textId="77777777" w:rsidTr="003F197B">
        <w:tc>
          <w:tcPr>
            <w:tcW w:w="3118" w:type="dxa"/>
          </w:tcPr>
          <w:p w14:paraId="405BD786" w14:textId="77777777" w:rsidR="00D102CA" w:rsidRPr="007D7D6E" w:rsidRDefault="00D102CA" w:rsidP="00955DE4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</w:tcPr>
          <w:p w14:paraId="1E67F60A" w14:textId="77777777" w:rsidR="00D102CA" w:rsidRPr="00D618AC" w:rsidRDefault="00D102CA" w:rsidP="00955DE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สำหรับงวด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เดือน</w:t>
            </w:r>
          </w:p>
        </w:tc>
      </w:tr>
      <w:tr w:rsidR="00D102CA" w:rsidRPr="009232F8" w14:paraId="20347D89" w14:textId="77777777" w:rsidTr="007C0871">
        <w:tc>
          <w:tcPr>
            <w:tcW w:w="3118" w:type="dxa"/>
          </w:tcPr>
          <w:p w14:paraId="3842ABBA" w14:textId="77777777" w:rsidR="00D102CA" w:rsidRPr="009232F8" w:rsidRDefault="00D102CA" w:rsidP="00955DE4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91" w:type="dxa"/>
            <w:gridSpan w:val="2"/>
          </w:tcPr>
          <w:p w14:paraId="70C2DE7A" w14:textId="77777777" w:rsidR="00D102CA" w:rsidRPr="009232F8" w:rsidRDefault="00D102CA" w:rsidP="00955DE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2" w:type="dxa"/>
            <w:gridSpan w:val="2"/>
          </w:tcPr>
          <w:p w14:paraId="7EDDDB56" w14:textId="77777777" w:rsidR="00D102CA" w:rsidRPr="00D618AC" w:rsidRDefault="00D102CA" w:rsidP="00955DE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C0871" w:rsidRPr="009232F8" w14:paraId="2B8E2F25" w14:textId="77777777" w:rsidTr="007C0871">
        <w:tc>
          <w:tcPr>
            <w:tcW w:w="3118" w:type="dxa"/>
          </w:tcPr>
          <w:p w14:paraId="18C0BE06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14:paraId="3546AA12" w14:textId="732749D9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74" w:type="dxa"/>
          </w:tcPr>
          <w:p w14:paraId="72F74FB9" w14:textId="0098763B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  <w:tc>
          <w:tcPr>
            <w:tcW w:w="1417" w:type="dxa"/>
          </w:tcPr>
          <w:p w14:paraId="14BA6E96" w14:textId="358598CE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25" w:type="dxa"/>
          </w:tcPr>
          <w:p w14:paraId="4F312611" w14:textId="02787C6F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</w:tr>
      <w:tr w:rsidR="007C0871" w:rsidRPr="009232F8" w14:paraId="6CC89E18" w14:textId="77777777" w:rsidTr="007C0871">
        <w:tc>
          <w:tcPr>
            <w:tcW w:w="3118" w:type="dxa"/>
            <w:vAlign w:val="bottom"/>
          </w:tcPr>
          <w:p w14:paraId="08B37789" w14:textId="58B07F9E" w:rsidR="007C0871" w:rsidRPr="00D102CA" w:rsidRDefault="007C0871" w:rsidP="007C0871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shd w:val="clear" w:color="auto" w:fill="auto"/>
          </w:tcPr>
          <w:p w14:paraId="67FD751F" w14:textId="1459962F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74" w:type="dxa"/>
            <w:shd w:val="clear" w:color="auto" w:fill="auto"/>
          </w:tcPr>
          <w:p w14:paraId="01830281" w14:textId="2B591A7A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1A03B2FB" w14:textId="435191F4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25" w:type="dxa"/>
            <w:shd w:val="clear" w:color="auto" w:fill="auto"/>
          </w:tcPr>
          <w:p w14:paraId="1AF60FCB" w14:textId="0C9B77DA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</w:tr>
      <w:tr w:rsidR="00BA3183" w:rsidRPr="009232F8" w14:paraId="1C9674FF" w14:textId="77777777" w:rsidTr="007C0871">
        <w:tc>
          <w:tcPr>
            <w:tcW w:w="3118" w:type="dxa"/>
            <w:vAlign w:val="bottom"/>
          </w:tcPr>
          <w:p w14:paraId="33E445F4" w14:textId="061CB9C0" w:rsidR="00BA3183" w:rsidRPr="00D102CA" w:rsidRDefault="00BA3183" w:rsidP="00BA3183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ภาษีเงินได้สำหรับ</w:t>
            </w:r>
            <w:r w:rsidRPr="00D102CA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C5DCF" w14:textId="7E73C5F0" w:rsidR="00BA3183" w:rsidRPr="002C3E87" w:rsidRDefault="00543F1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143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609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  <w:tc>
          <w:tcPr>
            <w:tcW w:w="1474" w:type="dxa"/>
            <w:shd w:val="clear" w:color="auto" w:fill="auto"/>
          </w:tcPr>
          <w:p w14:paraId="0D87A292" w14:textId="0A529AA8" w:rsidR="00BA3183" w:rsidRPr="002C3E87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6C34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049</w:t>
            </w:r>
            <w:r w:rsidRPr="006C34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657</w:t>
            </w:r>
            <w:r w:rsidRPr="006C344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482BF" w14:textId="1327D0A9" w:rsidR="00BA3183" w:rsidRPr="00A94C7B" w:rsidRDefault="00C40272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40272">
              <w:rPr>
                <w:rFonts w:ascii="Angsana New" w:hAnsi="Angsana New" w:cs="Angsana New"/>
                <w:sz w:val="26"/>
                <w:szCs w:val="26"/>
              </w:rPr>
              <w:t>2,972,986.73</w:t>
            </w:r>
          </w:p>
        </w:tc>
        <w:tc>
          <w:tcPr>
            <w:tcW w:w="1425" w:type="dxa"/>
            <w:shd w:val="clear" w:color="auto" w:fill="auto"/>
          </w:tcPr>
          <w:p w14:paraId="3BC8ACB5" w14:textId="59D45847" w:rsidR="00BA3183" w:rsidRPr="002C3E87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6345">
              <w:rPr>
                <w:rFonts w:ascii="Angsana New" w:hAnsi="Angsana New" w:cs="Angsana New"/>
                <w:sz w:val="26"/>
                <w:szCs w:val="26"/>
              </w:rPr>
              <w:t>2,676,485.66</w:t>
            </w:r>
          </w:p>
        </w:tc>
      </w:tr>
      <w:tr w:rsidR="00BA3183" w:rsidRPr="009232F8" w14:paraId="15092679" w14:textId="77777777" w:rsidTr="007C0871">
        <w:tc>
          <w:tcPr>
            <w:tcW w:w="3118" w:type="dxa"/>
            <w:vAlign w:val="bottom"/>
          </w:tcPr>
          <w:p w14:paraId="0C01A5F1" w14:textId="170EBD10" w:rsidR="00BA3183" w:rsidRPr="00D102CA" w:rsidRDefault="00BA3183" w:rsidP="00BA3183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7C5EC" w14:textId="77777777" w:rsidR="00BA3183" w:rsidRPr="002C3E87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7A80D17D" w14:textId="77777777" w:rsidR="00BA3183" w:rsidRPr="002C3E87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191AF" w14:textId="77777777" w:rsidR="00BA3183" w:rsidRPr="00A94C7B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5" w:type="dxa"/>
            <w:shd w:val="clear" w:color="auto" w:fill="auto"/>
          </w:tcPr>
          <w:p w14:paraId="606EC85B" w14:textId="77777777" w:rsidR="00BA3183" w:rsidRPr="002C3E87" w:rsidRDefault="00BA3183" w:rsidP="00BA3183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BA3183" w:rsidRPr="009232F8" w14:paraId="4C02B505" w14:textId="77777777" w:rsidTr="007C0871">
        <w:tc>
          <w:tcPr>
            <w:tcW w:w="3118" w:type="dxa"/>
            <w:vAlign w:val="bottom"/>
          </w:tcPr>
          <w:p w14:paraId="1CD51C97" w14:textId="2B77DF23" w:rsidR="00BA3183" w:rsidRPr="00D102CA" w:rsidRDefault="00BA3183" w:rsidP="00BA3183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68461" w14:textId="3CCBA501" w:rsidR="00BA3183" w:rsidRPr="003D6BED" w:rsidRDefault="00C40272" w:rsidP="00BA3183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543F13" w:rsidRPr="00543F13">
              <w:rPr>
                <w:rFonts w:ascii="Angsana New" w:hAnsi="Angsana New" w:cs="Angsana New" w:hint="cs"/>
                <w:sz w:val="26"/>
                <w:szCs w:val="26"/>
              </w:rPr>
              <w:t>2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359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292</w:t>
            </w:r>
            <w:r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99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shd w:val="clear" w:color="auto" w:fill="auto"/>
          </w:tcPr>
          <w:p w14:paraId="13014792" w14:textId="1E03E71D" w:rsidR="00BA3183" w:rsidRPr="002C3E87" w:rsidRDefault="00BA3183" w:rsidP="00BA3183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631</w:t>
            </w:r>
            <w:r w:rsidRPr="006C34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732</w:t>
            </w:r>
            <w:r w:rsidRPr="006C344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366B6" w14:textId="3AB37790" w:rsidR="00BA3183" w:rsidRPr="00A94C7B" w:rsidRDefault="00C40272" w:rsidP="00BA3183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2,359,292.99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5" w:type="dxa"/>
            <w:shd w:val="clear" w:color="auto" w:fill="auto"/>
          </w:tcPr>
          <w:p w14:paraId="70281035" w14:textId="424B7BED" w:rsidR="00BA3183" w:rsidRPr="002C3E87" w:rsidRDefault="00BA3183" w:rsidP="00BA3183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6345">
              <w:rPr>
                <w:rFonts w:ascii="Angsana New" w:hAnsi="Angsana New" w:cs="Angsana New"/>
                <w:sz w:val="26"/>
                <w:szCs w:val="26"/>
              </w:rPr>
              <w:t>631,732.93</w:t>
            </w:r>
          </w:p>
        </w:tc>
      </w:tr>
      <w:tr w:rsidR="00BA3183" w:rsidRPr="009232F8" w14:paraId="397AE227" w14:textId="77777777" w:rsidTr="00BA0167">
        <w:trPr>
          <w:trHeight w:val="507"/>
        </w:trPr>
        <w:tc>
          <w:tcPr>
            <w:tcW w:w="3118" w:type="dxa"/>
            <w:vAlign w:val="bottom"/>
          </w:tcPr>
          <w:p w14:paraId="7F4152B5" w14:textId="30B810C4" w:rsidR="00BA3183" w:rsidRPr="00D102CA" w:rsidRDefault="00BA3183" w:rsidP="00BA3183">
            <w:pPr>
              <w:spacing w:line="440" w:lineRule="exact"/>
              <w:ind w:left="33" w:firstLine="176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EF38D" w14:textId="0DF31903" w:rsidR="00BA3183" w:rsidRPr="00A94C7B" w:rsidRDefault="00543F13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784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316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92</w:t>
            </w:r>
          </w:p>
        </w:tc>
        <w:tc>
          <w:tcPr>
            <w:tcW w:w="1474" w:type="dxa"/>
            <w:shd w:val="clear" w:color="auto" w:fill="auto"/>
          </w:tcPr>
          <w:p w14:paraId="40A21D32" w14:textId="16C61356" w:rsidR="00BA3183" w:rsidRPr="002C3E87" w:rsidRDefault="00BA3183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6C34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681</w:t>
            </w:r>
            <w:r w:rsidRPr="006C34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389</w:t>
            </w:r>
            <w:r w:rsidRPr="006C344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6F11D" w14:textId="0A912E3B" w:rsidR="00BA3183" w:rsidRPr="00A94C7B" w:rsidRDefault="00C40272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40272">
              <w:rPr>
                <w:rFonts w:ascii="Angsana New" w:hAnsi="Angsana New" w:cs="Angsana New"/>
                <w:sz w:val="26"/>
                <w:szCs w:val="26"/>
              </w:rPr>
              <w:t>613,693.74</w:t>
            </w:r>
          </w:p>
        </w:tc>
        <w:tc>
          <w:tcPr>
            <w:tcW w:w="1425" w:type="dxa"/>
            <w:shd w:val="clear" w:color="auto" w:fill="auto"/>
          </w:tcPr>
          <w:p w14:paraId="0A9CB93C" w14:textId="64DE0EA8" w:rsidR="00BA3183" w:rsidRPr="002C3E87" w:rsidRDefault="00BA3183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6345">
              <w:rPr>
                <w:rFonts w:ascii="Angsana New" w:hAnsi="Angsana New" w:cs="Angsana New"/>
                <w:sz w:val="26"/>
                <w:szCs w:val="26"/>
              </w:rPr>
              <w:t>3,308,218.59</w:t>
            </w:r>
          </w:p>
        </w:tc>
      </w:tr>
    </w:tbl>
    <w:p w14:paraId="60E12119" w14:textId="093429FD" w:rsidR="00FD264E" w:rsidRDefault="00FD264E" w:rsidP="00955DE4">
      <w:pPr>
        <w:pStyle w:val="ListParagraph"/>
        <w:spacing w:before="24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ภาษีเงินได้ที่รับรู้ในกำไรขาดทุน</w:t>
      </w:r>
      <w:r w:rsidRPr="00F8362B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เบ็ดเสร็จ</w:t>
      </w:r>
    </w:p>
    <w:tbl>
      <w:tblPr>
        <w:tblStyle w:val="TableGrid"/>
        <w:tblW w:w="885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417"/>
        <w:gridCol w:w="1474"/>
        <w:gridCol w:w="1417"/>
        <w:gridCol w:w="1425"/>
      </w:tblGrid>
      <w:tr w:rsidR="00960830" w:rsidRPr="009232F8" w14:paraId="3C8E4813" w14:textId="77777777" w:rsidTr="00CA6BF1">
        <w:tc>
          <w:tcPr>
            <w:tcW w:w="3118" w:type="dxa"/>
          </w:tcPr>
          <w:p w14:paraId="12B5508E" w14:textId="77777777" w:rsidR="00960830" w:rsidRPr="007D7D6E" w:rsidRDefault="00960830" w:rsidP="00A94C7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  <w:shd w:val="clear" w:color="auto" w:fill="auto"/>
          </w:tcPr>
          <w:p w14:paraId="50E000DF" w14:textId="77777777" w:rsidR="00960830" w:rsidRPr="007D7D6E" w:rsidRDefault="00960830" w:rsidP="00A94C7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D618AC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960830" w:rsidRPr="009232F8" w14:paraId="303E5C94" w14:textId="77777777" w:rsidTr="00CA6BF1">
        <w:tc>
          <w:tcPr>
            <w:tcW w:w="3118" w:type="dxa"/>
          </w:tcPr>
          <w:p w14:paraId="396FCB4F" w14:textId="77777777" w:rsidR="00960830" w:rsidRPr="007D7D6E" w:rsidRDefault="00960830" w:rsidP="00A94C7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  <w:shd w:val="clear" w:color="auto" w:fill="auto"/>
          </w:tcPr>
          <w:p w14:paraId="10D75757" w14:textId="78456B4F" w:rsidR="00960830" w:rsidRPr="00D618AC" w:rsidRDefault="00960830" w:rsidP="00A94C7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 w:hint="cs"/>
                <w:sz w:val="26"/>
                <w:szCs w:val="26"/>
              </w:rPr>
              <w:t>9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เดือน</w:t>
            </w:r>
          </w:p>
        </w:tc>
      </w:tr>
      <w:tr w:rsidR="00960830" w:rsidRPr="009232F8" w14:paraId="2B7D24FC" w14:textId="77777777" w:rsidTr="007C0871">
        <w:tc>
          <w:tcPr>
            <w:tcW w:w="3118" w:type="dxa"/>
          </w:tcPr>
          <w:p w14:paraId="6372678A" w14:textId="77777777" w:rsidR="00960830" w:rsidRPr="009232F8" w:rsidRDefault="00960830" w:rsidP="00A94C7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91" w:type="dxa"/>
            <w:gridSpan w:val="2"/>
            <w:shd w:val="clear" w:color="auto" w:fill="auto"/>
          </w:tcPr>
          <w:p w14:paraId="36FB07CE" w14:textId="77777777" w:rsidR="00960830" w:rsidRPr="009232F8" w:rsidRDefault="00960830" w:rsidP="00A94C7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2" w:type="dxa"/>
            <w:gridSpan w:val="2"/>
            <w:shd w:val="clear" w:color="auto" w:fill="auto"/>
          </w:tcPr>
          <w:p w14:paraId="5767282D" w14:textId="77777777" w:rsidR="00960830" w:rsidRPr="00D618AC" w:rsidRDefault="00960830" w:rsidP="00A94C7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C0871" w:rsidRPr="009232F8" w14:paraId="569E8705" w14:textId="77777777" w:rsidTr="007C0871">
        <w:tc>
          <w:tcPr>
            <w:tcW w:w="3118" w:type="dxa"/>
          </w:tcPr>
          <w:p w14:paraId="7B009AD4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14:paraId="6140BB90" w14:textId="40A1B9E6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74" w:type="dxa"/>
          </w:tcPr>
          <w:p w14:paraId="0B686998" w14:textId="29C56630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  <w:tc>
          <w:tcPr>
            <w:tcW w:w="1417" w:type="dxa"/>
          </w:tcPr>
          <w:p w14:paraId="3FA79D5F" w14:textId="0BD3FB69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25" w:type="dxa"/>
          </w:tcPr>
          <w:p w14:paraId="1C4D2559" w14:textId="3C0B276D" w:rsidR="007C0871" w:rsidRPr="00D618AC" w:rsidRDefault="007C0871" w:rsidP="007C0871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</w:tr>
      <w:tr w:rsidR="007C0871" w:rsidRPr="009232F8" w14:paraId="04D68FB7" w14:textId="77777777" w:rsidTr="007C0871">
        <w:tc>
          <w:tcPr>
            <w:tcW w:w="3118" w:type="dxa"/>
            <w:shd w:val="clear" w:color="auto" w:fill="auto"/>
            <w:vAlign w:val="bottom"/>
          </w:tcPr>
          <w:p w14:paraId="1AAEB3CB" w14:textId="77777777" w:rsidR="007C0871" w:rsidRPr="00D618AC" w:rsidRDefault="007C0871" w:rsidP="007C0871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shd w:val="clear" w:color="auto" w:fill="auto"/>
          </w:tcPr>
          <w:p w14:paraId="3B343894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74" w:type="dxa"/>
            <w:shd w:val="clear" w:color="auto" w:fill="auto"/>
          </w:tcPr>
          <w:p w14:paraId="5D6B6AB1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7CE8FBD6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25" w:type="dxa"/>
            <w:shd w:val="clear" w:color="auto" w:fill="auto"/>
          </w:tcPr>
          <w:p w14:paraId="11124465" w14:textId="77777777" w:rsidR="007C0871" w:rsidRPr="009232F8" w:rsidRDefault="007C0871" w:rsidP="007C0871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</w:tr>
      <w:tr w:rsidR="00C40272" w:rsidRPr="009232F8" w14:paraId="156001E1" w14:textId="77777777" w:rsidTr="005F1517">
        <w:tc>
          <w:tcPr>
            <w:tcW w:w="3118" w:type="dxa"/>
            <w:shd w:val="clear" w:color="auto" w:fill="auto"/>
            <w:vAlign w:val="bottom"/>
          </w:tcPr>
          <w:p w14:paraId="36541BB9" w14:textId="77777777" w:rsidR="00C40272" w:rsidRPr="00D618AC" w:rsidRDefault="00C40272" w:rsidP="00C40272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ภาษีเงินได้สำหรับ</w:t>
            </w:r>
            <w:r w:rsidRPr="00D102CA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B8638B" w14:textId="703CC0D8" w:rsidR="00C40272" w:rsidRPr="002C3E87" w:rsidRDefault="00543F13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313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158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474" w:type="dxa"/>
            <w:shd w:val="clear" w:color="auto" w:fill="auto"/>
          </w:tcPr>
          <w:p w14:paraId="63CFB571" w14:textId="185C333D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124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220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71</w:t>
            </w:r>
          </w:p>
        </w:tc>
        <w:tc>
          <w:tcPr>
            <w:tcW w:w="1417" w:type="dxa"/>
            <w:shd w:val="clear" w:color="auto" w:fill="auto"/>
          </w:tcPr>
          <w:p w14:paraId="3270AA1C" w14:textId="048DB558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40272">
              <w:rPr>
                <w:rFonts w:ascii="Angsana New" w:hAnsi="Angsana New" w:cs="Angsana New"/>
                <w:sz w:val="26"/>
                <w:szCs w:val="26"/>
              </w:rPr>
              <w:t>10,209,425.22</w:t>
            </w:r>
          </w:p>
        </w:tc>
        <w:tc>
          <w:tcPr>
            <w:tcW w:w="1425" w:type="dxa"/>
            <w:shd w:val="clear" w:color="auto" w:fill="auto"/>
          </w:tcPr>
          <w:p w14:paraId="273AC9E4" w14:textId="7118BB62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063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867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39</w:t>
            </w:r>
          </w:p>
        </w:tc>
      </w:tr>
      <w:tr w:rsidR="00C40272" w:rsidRPr="009232F8" w14:paraId="137AB9C1" w14:textId="77777777" w:rsidTr="005F1517">
        <w:tc>
          <w:tcPr>
            <w:tcW w:w="3118" w:type="dxa"/>
            <w:shd w:val="clear" w:color="auto" w:fill="auto"/>
            <w:vAlign w:val="bottom"/>
          </w:tcPr>
          <w:p w14:paraId="1F34C43F" w14:textId="77777777" w:rsidR="00C40272" w:rsidRPr="00D618AC" w:rsidRDefault="00C40272" w:rsidP="00C40272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595E82" w14:textId="77777777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6D8B6EDA" w14:textId="77777777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92881EE" w14:textId="77777777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5" w:type="dxa"/>
            <w:shd w:val="clear" w:color="auto" w:fill="auto"/>
          </w:tcPr>
          <w:p w14:paraId="420D4E1E" w14:textId="77777777" w:rsidR="00C40272" w:rsidRPr="002C3E87" w:rsidRDefault="00C40272" w:rsidP="00C40272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C40272" w:rsidRPr="009232F8" w14:paraId="51E2FF68" w14:textId="77777777" w:rsidTr="005F1517">
        <w:tc>
          <w:tcPr>
            <w:tcW w:w="3118" w:type="dxa"/>
            <w:shd w:val="clear" w:color="auto" w:fill="auto"/>
            <w:vAlign w:val="bottom"/>
          </w:tcPr>
          <w:p w14:paraId="6634E752" w14:textId="77777777" w:rsidR="00C40272" w:rsidRPr="00D618AC" w:rsidRDefault="00C40272" w:rsidP="00C40272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9B1633" w14:textId="249086A7" w:rsidR="00C40272" w:rsidRPr="002C3E87" w:rsidRDefault="00C40272" w:rsidP="00C40272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597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720</w:t>
            </w:r>
            <w:r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38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shd w:val="clear" w:color="auto" w:fill="auto"/>
          </w:tcPr>
          <w:p w14:paraId="56AF5B19" w14:textId="24265BF1" w:rsidR="00C40272" w:rsidRPr="002C3E87" w:rsidRDefault="00C40272" w:rsidP="00C40272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255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554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86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046AD3E" w14:textId="76456887" w:rsidR="00C40272" w:rsidRPr="002C3E87" w:rsidRDefault="00C40272" w:rsidP="00C40272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597</w:t>
            </w:r>
            <w:r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720</w:t>
            </w:r>
            <w:r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38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25" w:type="dxa"/>
            <w:shd w:val="clear" w:color="auto" w:fill="auto"/>
          </w:tcPr>
          <w:p w14:paraId="5270F139" w14:textId="5CD986FA" w:rsidR="00C40272" w:rsidRPr="002C3E87" w:rsidRDefault="00C40272" w:rsidP="00C40272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A047F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255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554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86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C40272" w:rsidRPr="009232F8" w14:paraId="0EF93B7F" w14:textId="77777777" w:rsidTr="00BA0167">
        <w:trPr>
          <w:trHeight w:val="566"/>
        </w:trPr>
        <w:tc>
          <w:tcPr>
            <w:tcW w:w="3118" w:type="dxa"/>
            <w:shd w:val="clear" w:color="auto" w:fill="auto"/>
          </w:tcPr>
          <w:p w14:paraId="0C6D219C" w14:textId="77777777" w:rsidR="00C40272" w:rsidRPr="00D618AC" w:rsidRDefault="00C40272" w:rsidP="00815858">
            <w:pPr>
              <w:spacing w:line="440" w:lineRule="exact"/>
              <w:ind w:left="33" w:firstLine="176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D102CA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51AF1591" w14:textId="16B2764C" w:rsidR="00C40272" w:rsidRPr="002C3E87" w:rsidRDefault="00543F13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BA0167" w:rsidRPr="00BA016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715</w:t>
            </w:r>
            <w:r w:rsidR="00BA0167" w:rsidRPr="00BA016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438</w:t>
            </w:r>
            <w:r w:rsidR="00BA0167" w:rsidRPr="00BA016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474" w:type="dxa"/>
            <w:shd w:val="clear" w:color="auto" w:fill="auto"/>
          </w:tcPr>
          <w:p w14:paraId="44DB48D9" w14:textId="6EA1E98A" w:rsidR="00C40272" w:rsidRPr="002C3E87" w:rsidRDefault="00C40272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868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665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14:paraId="2B867943" w14:textId="24D30605" w:rsidR="00C40272" w:rsidRPr="002C3E87" w:rsidRDefault="00543F13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611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704</w:t>
            </w:r>
            <w:r w:rsidR="00C40272" w:rsidRPr="00C4027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84</w:t>
            </w:r>
          </w:p>
        </w:tc>
        <w:tc>
          <w:tcPr>
            <w:tcW w:w="1425" w:type="dxa"/>
            <w:shd w:val="clear" w:color="auto" w:fill="auto"/>
          </w:tcPr>
          <w:p w14:paraId="60E6BD4E" w14:textId="201BFFB6" w:rsidR="00C40272" w:rsidRPr="002C3E87" w:rsidRDefault="00C40272" w:rsidP="00BA0167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A6FB7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808</w:t>
            </w:r>
            <w:r w:rsidRPr="00DA047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312</w:t>
            </w:r>
            <w:r w:rsidRPr="00DA047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6A6FB7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</w:tr>
    </w:tbl>
    <w:p w14:paraId="61777B95" w14:textId="7AD0F2A2" w:rsidR="00B85234" w:rsidRDefault="00B85234" w:rsidP="00011817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3CF930FB" w14:textId="77777777" w:rsidR="00B85234" w:rsidRDefault="00B85234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64F60271" w14:textId="189E6949" w:rsidR="00A66D47" w:rsidRPr="00011817" w:rsidRDefault="00A66D47" w:rsidP="00B85234">
      <w:pPr>
        <w:pStyle w:val="ListParagraph"/>
        <w:spacing w:before="12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11817">
        <w:rPr>
          <w:rFonts w:ascii="Angsana New" w:hAnsi="Angsana New" w:cs="Angsana New" w:hint="cs"/>
          <w:sz w:val="30"/>
          <w:szCs w:val="30"/>
          <w:cs/>
        </w:rPr>
        <w:lastRenderedPageBreak/>
        <w:t>จำนวนภาษีเงินได้ที่รับรู้โดยตรงไปยังส่วนของผู้ถือหุ้น</w:t>
      </w:r>
      <w:r w:rsidRPr="00011817">
        <w:rPr>
          <w:rFonts w:ascii="Angsana New" w:hAnsi="Angsana New" w:cs="Angsana New"/>
          <w:sz w:val="30"/>
          <w:szCs w:val="30"/>
          <w:cs/>
        </w:rPr>
        <w:t>สำหรับ</w:t>
      </w:r>
      <w:r w:rsidRPr="00011817"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Pr="00011817">
        <w:rPr>
          <w:rFonts w:ascii="Angsana New" w:hAnsi="Angsana New" w:cs="Angsana New" w:hint="cs"/>
          <w:sz w:val="30"/>
          <w:szCs w:val="30"/>
        </w:rPr>
        <w:t>3</w:t>
      </w:r>
      <w:r w:rsidRPr="00011817">
        <w:rPr>
          <w:rFonts w:ascii="Angsana New" w:hAnsi="Angsana New" w:cs="Angsana New" w:hint="cs"/>
          <w:sz w:val="30"/>
          <w:szCs w:val="30"/>
          <w:cs/>
        </w:rPr>
        <w:t xml:space="preserve"> เดือน และ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 w:rsidRPr="00011817"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="0053319A">
        <w:rPr>
          <w:rFonts w:ascii="Angsana New" w:hAnsi="Angsana New" w:cs="Angsana New"/>
          <w:sz w:val="30"/>
          <w:szCs w:val="30"/>
        </w:rPr>
        <w:br/>
      </w:r>
      <w:r w:rsidRPr="00011817">
        <w:rPr>
          <w:rFonts w:ascii="Angsana New" w:hAnsi="Angsana New" w:cs="Angsana New"/>
          <w:sz w:val="30"/>
          <w:szCs w:val="30"/>
        </w:rPr>
        <w:t>30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</w:t>
      </w:r>
      <w:r w:rsidR="007C0871">
        <w:rPr>
          <w:rFonts w:ascii="Angsana New" w:hAnsi="Angsana New" w:cs="Angsana New" w:hint="cs"/>
          <w:sz w:val="30"/>
          <w:szCs w:val="30"/>
          <w:cs/>
        </w:rPr>
        <w:t>กันย</w:t>
      </w:r>
      <w:r w:rsidRPr="00011817">
        <w:rPr>
          <w:rFonts w:ascii="Angsana New" w:hAnsi="Angsana New" w:cs="Angsana New" w:hint="cs"/>
          <w:sz w:val="30"/>
          <w:szCs w:val="30"/>
          <w:cs/>
        </w:rPr>
        <w:t>ายน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</w:t>
      </w:r>
      <w:r w:rsidRPr="00011817">
        <w:rPr>
          <w:rFonts w:ascii="Angsana New" w:hAnsi="Angsana New" w:cs="Angsana New"/>
          <w:sz w:val="30"/>
          <w:szCs w:val="30"/>
        </w:rPr>
        <w:t>2566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011817">
        <w:rPr>
          <w:rFonts w:ascii="Angsana New" w:hAnsi="Angsana New" w:cs="Angsana New"/>
          <w:sz w:val="30"/>
          <w:szCs w:val="30"/>
        </w:rPr>
        <w:t>2565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5"/>
        <w:gridCol w:w="1416"/>
        <w:gridCol w:w="1418"/>
        <w:gridCol w:w="1559"/>
        <w:gridCol w:w="1424"/>
      </w:tblGrid>
      <w:tr w:rsidR="00A66D47" w:rsidRPr="00480F1E" w14:paraId="3FB76956" w14:textId="77777777" w:rsidTr="00480F1E">
        <w:tc>
          <w:tcPr>
            <w:tcW w:w="3255" w:type="dxa"/>
          </w:tcPr>
          <w:p w14:paraId="4CC890FA" w14:textId="77777777" w:rsidR="00A66D47" w:rsidRPr="00480F1E" w:rsidRDefault="00A66D47" w:rsidP="00B85234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817" w:type="dxa"/>
            <w:gridSpan w:val="4"/>
          </w:tcPr>
          <w:p w14:paraId="456E9E30" w14:textId="77777777" w:rsidR="00A66D47" w:rsidRPr="00480F1E" w:rsidRDefault="00A66D47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A66D47" w:rsidRPr="00480F1E" w14:paraId="392DB492" w14:textId="77777777" w:rsidTr="00480F1E">
        <w:tc>
          <w:tcPr>
            <w:tcW w:w="3255" w:type="dxa"/>
          </w:tcPr>
          <w:p w14:paraId="7A50D02C" w14:textId="77777777" w:rsidR="00A66D47" w:rsidRPr="00480F1E" w:rsidRDefault="00A66D47" w:rsidP="00B85234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817" w:type="dxa"/>
            <w:gridSpan w:val="4"/>
          </w:tcPr>
          <w:p w14:paraId="094F1037" w14:textId="77777777" w:rsidR="00A66D47" w:rsidRPr="00480F1E" w:rsidRDefault="00A66D47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A66D47" w:rsidRPr="00480F1E" w14:paraId="24949EC1" w14:textId="77777777" w:rsidTr="00480F1E">
        <w:tc>
          <w:tcPr>
            <w:tcW w:w="3255" w:type="dxa"/>
          </w:tcPr>
          <w:p w14:paraId="29750D6C" w14:textId="77777777" w:rsidR="00A66D47" w:rsidRPr="00480F1E" w:rsidRDefault="00A66D47" w:rsidP="00B85234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834" w:type="dxa"/>
            <w:gridSpan w:val="2"/>
          </w:tcPr>
          <w:p w14:paraId="0A90AD8C" w14:textId="77777777" w:rsidR="00A66D47" w:rsidRPr="00480F1E" w:rsidRDefault="00A66D47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983" w:type="dxa"/>
            <w:gridSpan w:val="2"/>
          </w:tcPr>
          <w:p w14:paraId="6B5E8802" w14:textId="17F4215E" w:rsidR="00A66D47" w:rsidRPr="00480F1E" w:rsidRDefault="00A66D47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เดือน</w:t>
            </w:r>
          </w:p>
        </w:tc>
      </w:tr>
      <w:tr w:rsidR="007C0871" w:rsidRPr="00480F1E" w14:paraId="264732F9" w14:textId="77777777" w:rsidTr="00480F1E">
        <w:tc>
          <w:tcPr>
            <w:tcW w:w="3255" w:type="dxa"/>
          </w:tcPr>
          <w:p w14:paraId="749B067C" w14:textId="77777777" w:rsidR="007C0871" w:rsidRPr="00480F1E" w:rsidRDefault="007C0871" w:rsidP="00B85234">
            <w:pPr>
              <w:pStyle w:val="ListParagraph"/>
              <w:spacing w:line="42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6" w:type="dxa"/>
          </w:tcPr>
          <w:p w14:paraId="7A54C1F9" w14:textId="179C51B8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418" w:type="dxa"/>
          </w:tcPr>
          <w:p w14:paraId="20A26246" w14:textId="55986C16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10A0D1CD" w14:textId="2843FF48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424" w:type="dxa"/>
          </w:tcPr>
          <w:p w14:paraId="049D6C0F" w14:textId="053466BD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7C0871" w:rsidRPr="00480F1E" w14:paraId="6B608F5C" w14:textId="77777777" w:rsidTr="00480F1E">
        <w:tc>
          <w:tcPr>
            <w:tcW w:w="4671" w:type="dxa"/>
            <w:gridSpan w:val="2"/>
            <w:vAlign w:val="bottom"/>
          </w:tcPr>
          <w:p w14:paraId="147B44CA" w14:textId="77777777" w:rsidR="007C0871" w:rsidRPr="00480F1E" w:rsidRDefault="007C0871" w:rsidP="00B85234">
            <w:pPr>
              <w:pStyle w:val="ListParagraph"/>
              <w:spacing w:line="420" w:lineRule="exact"/>
              <w:ind w:left="2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ภาษีเงินได้ที่ลดในส่วนของเจ้าของโดยตรง</w:t>
            </w:r>
          </w:p>
        </w:tc>
        <w:tc>
          <w:tcPr>
            <w:tcW w:w="1418" w:type="dxa"/>
            <w:shd w:val="clear" w:color="auto" w:fill="auto"/>
          </w:tcPr>
          <w:p w14:paraId="580AB40D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A392E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4" w:type="dxa"/>
            <w:shd w:val="clear" w:color="auto" w:fill="auto"/>
          </w:tcPr>
          <w:p w14:paraId="7660671C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7C0871" w:rsidRPr="00480F1E" w14:paraId="0CC53150" w14:textId="77777777" w:rsidTr="00480F1E">
        <w:tc>
          <w:tcPr>
            <w:tcW w:w="3255" w:type="dxa"/>
            <w:vAlign w:val="bottom"/>
          </w:tcPr>
          <w:p w14:paraId="7268B5BA" w14:textId="77777777" w:rsidR="007C0871" w:rsidRPr="00480F1E" w:rsidRDefault="007C0871" w:rsidP="00B85234">
            <w:pPr>
              <w:spacing w:line="420" w:lineRule="exact"/>
              <w:ind w:left="311" w:hanging="142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ค่าใช้จ่ายเกี่ยวกับการจัดจำหน่ายหุ้น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A3C5" w14:textId="08103666" w:rsidR="007C0871" w:rsidRPr="00480F1E" w:rsidRDefault="00543F13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7C0871" w:rsidRPr="00480F1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37679881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261D6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2,673,634.07</w:t>
            </w:r>
          </w:p>
        </w:tc>
        <w:tc>
          <w:tcPr>
            <w:tcW w:w="1424" w:type="dxa"/>
            <w:shd w:val="clear" w:color="auto" w:fill="auto"/>
          </w:tcPr>
          <w:p w14:paraId="1F800179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7C0871" w:rsidRPr="00480F1E" w14:paraId="3956CC56" w14:textId="77777777" w:rsidTr="00480F1E">
        <w:tc>
          <w:tcPr>
            <w:tcW w:w="3255" w:type="dxa"/>
            <w:vAlign w:val="bottom"/>
          </w:tcPr>
          <w:p w14:paraId="6E200C71" w14:textId="77777777" w:rsidR="007C0871" w:rsidRPr="00480F1E" w:rsidRDefault="007C0871" w:rsidP="00B85234">
            <w:pPr>
              <w:spacing w:line="420" w:lineRule="exact"/>
              <w:ind w:left="311" w:hanging="142"/>
              <w:rPr>
                <w:rFonts w:ascii="Angsana New" w:eastAsia="Times New Roman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A3D2A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785966AC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4BC56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24" w:type="dxa"/>
            <w:shd w:val="clear" w:color="auto" w:fill="auto"/>
          </w:tcPr>
          <w:p w14:paraId="4E79FFCA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</w:tr>
    </w:tbl>
    <w:p w14:paraId="17FD458B" w14:textId="17B81A30" w:rsidR="00173F0D" w:rsidRDefault="00FD264E" w:rsidP="00B85234">
      <w:pPr>
        <w:pStyle w:val="ListParagraph"/>
        <w:spacing w:after="0" w:line="420" w:lineRule="exact"/>
        <w:ind w:left="567"/>
        <w:jc w:val="thaiDistribute"/>
        <w:rPr>
          <w:rFonts w:ascii="Angsana New" w:hAnsi="Angsana New" w:cs="Angsana New"/>
          <w:sz w:val="26"/>
          <w:szCs w:val="26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</w:t>
      </w:r>
      <w:r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="00030605">
        <w:rPr>
          <w:rFonts w:ascii="Angsana New" w:hAnsi="Angsana New" w:cs="Angsana New"/>
          <w:sz w:val="30"/>
          <w:szCs w:val="30"/>
        </w:rPr>
        <w:t xml:space="preserve">3 </w:t>
      </w:r>
      <w:r w:rsidR="00030605">
        <w:rPr>
          <w:rFonts w:ascii="Angsana New" w:hAnsi="Angsana New" w:cs="Angsana New" w:hint="cs"/>
          <w:sz w:val="30"/>
          <w:szCs w:val="30"/>
          <w:cs/>
        </w:rPr>
        <w:t xml:space="preserve">เดือน และ </w:t>
      </w:r>
      <w:r w:rsidR="00543F13" w:rsidRPr="00543F13">
        <w:rPr>
          <w:rFonts w:ascii="Angsana New" w:hAnsi="Angsana New" w:cs="Angsana New" w:hint="cs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C0871">
        <w:rPr>
          <w:rFonts w:ascii="Angsana New" w:hAnsi="Angsana New" w:cs="Angsana New" w:hint="cs"/>
          <w:sz w:val="30"/>
          <w:szCs w:val="30"/>
          <w:cs/>
        </w:rPr>
        <w:t>กันย</w:t>
      </w:r>
      <w:r>
        <w:rPr>
          <w:rFonts w:ascii="Angsana New" w:hAnsi="Angsana New" w:cs="Angsana New" w:hint="cs"/>
          <w:sz w:val="30"/>
          <w:szCs w:val="30"/>
          <w:cs/>
        </w:rPr>
        <w:t xml:space="preserve">ายน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BC69C3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BC69C3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417"/>
        <w:gridCol w:w="1474"/>
        <w:gridCol w:w="1417"/>
        <w:gridCol w:w="1470"/>
      </w:tblGrid>
      <w:tr w:rsidR="005A21BC" w:rsidRPr="00480F1E" w14:paraId="7EB7EE7E" w14:textId="77777777" w:rsidTr="00480F1E">
        <w:tc>
          <w:tcPr>
            <w:tcW w:w="3294" w:type="dxa"/>
          </w:tcPr>
          <w:p w14:paraId="370FB90D" w14:textId="77777777" w:rsidR="005A21BC" w:rsidRPr="00480F1E" w:rsidRDefault="005A21BC" w:rsidP="00B85234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78" w:type="dxa"/>
            <w:gridSpan w:val="4"/>
          </w:tcPr>
          <w:p w14:paraId="713AFAE4" w14:textId="77777777" w:rsidR="005A21BC" w:rsidRPr="00480F1E" w:rsidRDefault="005A21BC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5A21BC" w:rsidRPr="00480F1E" w14:paraId="697FEF41" w14:textId="77777777" w:rsidTr="00480F1E">
        <w:tc>
          <w:tcPr>
            <w:tcW w:w="3294" w:type="dxa"/>
          </w:tcPr>
          <w:p w14:paraId="714546BD" w14:textId="77777777" w:rsidR="005A21BC" w:rsidRPr="00480F1E" w:rsidRDefault="005A21BC" w:rsidP="00B85234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78" w:type="dxa"/>
            <w:gridSpan w:val="4"/>
          </w:tcPr>
          <w:p w14:paraId="09B7C151" w14:textId="77777777" w:rsidR="005A21BC" w:rsidRPr="00480F1E" w:rsidRDefault="005A21BC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เดือน</w:t>
            </w:r>
          </w:p>
        </w:tc>
      </w:tr>
      <w:tr w:rsidR="005A21BC" w:rsidRPr="00480F1E" w14:paraId="3A5B1648" w14:textId="77777777" w:rsidTr="00480F1E">
        <w:tc>
          <w:tcPr>
            <w:tcW w:w="3294" w:type="dxa"/>
          </w:tcPr>
          <w:p w14:paraId="6C0A7E9B" w14:textId="77777777" w:rsidR="005A21BC" w:rsidRPr="00480F1E" w:rsidRDefault="005A21BC" w:rsidP="00B85234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91" w:type="dxa"/>
            <w:gridSpan w:val="2"/>
          </w:tcPr>
          <w:p w14:paraId="69A7F306" w14:textId="77777777" w:rsidR="005A21BC" w:rsidRPr="00480F1E" w:rsidRDefault="005A21BC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7" w:type="dxa"/>
            <w:gridSpan w:val="2"/>
          </w:tcPr>
          <w:p w14:paraId="6B230A9D" w14:textId="77777777" w:rsidR="005A21BC" w:rsidRPr="00480F1E" w:rsidRDefault="005A21BC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C0871" w:rsidRPr="00480F1E" w14:paraId="547DA7D4" w14:textId="77777777" w:rsidTr="00480F1E">
        <w:tc>
          <w:tcPr>
            <w:tcW w:w="3294" w:type="dxa"/>
          </w:tcPr>
          <w:p w14:paraId="53729BB3" w14:textId="77777777" w:rsidR="007C0871" w:rsidRPr="00480F1E" w:rsidRDefault="007C0871" w:rsidP="00B85234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14:paraId="6ECC102B" w14:textId="3292E3C1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474" w:type="dxa"/>
          </w:tcPr>
          <w:p w14:paraId="25954246" w14:textId="2CCFB91F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417" w:type="dxa"/>
          </w:tcPr>
          <w:p w14:paraId="6A1C4C9F" w14:textId="18555941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470" w:type="dxa"/>
          </w:tcPr>
          <w:p w14:paraId="5AB45DC1" w14:textId="4BCF10DD" w:rsidR="007C0871" w:rsidRPr="00480F1E" w:rsidRDefault="007C0871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480F1E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235E1A" w:rsidRPr="00480F1E" w14:paraId="4735C1A2" w14:textId="77777777" w:rsidTr="00480F1E">
        <w:tc>
          <w:tcPr>
            <w:tcW w:w="3294" w:type="dxa"/>
            <w:vAlign w:val="bottom"/>
          </w:tcPr>
          <w:p w14:paraId="739C4D60" w14:textId="1321CC9E" w:rsidR="00235E1A" w:rsidRPr="00480F1E" w:rsidRDefault="00235E1A" w:rsidP="00B85234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4E514227" w14:textId="496E8E69" w:rsidR="00235E1A" w:rsidRPr="00480F1E" w:rsidRDefault="00543F13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935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089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  <w:tc>
          <w:tcPr>
            <w:tcW w:w="1474" w:type="dxa"/>
            <w:shd w:val="clear" w:color="auto" w:fill="auto"/>
          </w:tcPr>
          <w:p w14:paraId="1E63A9C3" w14:textId="42C50690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23,566,358.10</w:t>
            </w:r>
          </w:p>
        </w:tc>
        <w:tc>
          <w:tcPr>
            <w:tcW w:w="1417" w:type="dxa"/>
            <w:shd w:val="clear" w:color="auto" w:fill="auto"/>
          </w:tcPr>
          <w:p w14:paraId="70745E47" w14:textId="07213D54" w:rsidR="00235E1A" w:rsidRPr="00480F1E" w:rsidRDefault="00543F13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126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070</w:t>
            </w:r>
            <w:r w:rsidR="002C410E" w:rsidRPr="00480F1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1470" w:type="dxa"/>
            <w:shd w:val="clear" w:color="auto" w:fill="auto"/>
          </w:tcPr>
          <w:p w14:paraId="3B51ABBA" w14:textId="24E11C6C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16,748,344.19</w:t>
            </w:r>
          </w:p>
        </w:tc>
      </w:tr>
      <w:tr w:rsidR="00235E1A" w:rsidRPr="00480F1E" w14:paraId="68535D03" w14:textId="77777777" w:rsidTr="00480F1E">
        <w:tc>
          <w:tcPr>
            <w:tcW w:w="3294" w:type="dxa"/>
            <w:vAlign w:val="bottom"/>
          </w:tcPr>
          <w:p w14:paraId="1D0A2735" w14:textId="12B38379" w:rsidR="00235E1A" w:rsidRPr="00480F1E" w:rsidRDefault="00235E1A" w:rsidP="00B85234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 (ร้อยละ)</w:t>
            </w:r>
          </w:p>
        </w:tc>
        <w:tc>
          <w:tcPr>
            <w:tcW w:w="1417" w:type="dxa"/>
            <w:shd w:val="clear" w:color="auto" w:fill="auto"/>
          </w:tcPr>
          <w:p w14:paraId="298EDCD8" w14:textId="7C48B96C" w:rsidR="00235E1A" w:rsidRPr="00480F1E" w:rsidRDefault="00235E1A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14:paraId="68BB13F9" w14:textId="71303D02" w:rsidR="00235E1A" w:rsidRPr="00480F1E" w:rsidRDefault="00235E1A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6BFA1890" w14:textId="34A7EB04" w:rsidR="00235E1A" w:rsidRPr="00480F1E" w:rsidRDefault="00235E1A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70" w:type="dxa"/>
            <w:shd w:val="clear" w:color="auto" w:fill="auto"/>
          </w:tcPr>
          <w:p w14:paraId="748D35BC" w14:textId="48E22AAF" w:rsidR="00235E1A" w:rsidRPr="00480F1E" w:rsidRDefault="00235E1A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235E1A" w:rsidRPr="00480F1E" w14:paraId="05CB4095" w14:textId="77777777" w:rsidTr="00480F1E">
        <w:tc>
          <w:tcPr>
            <w:tcW w:w="3294" w:type="dxa"/>
            <w:vAlign w:val="bottom"/>
          </w:tcPr>
          <w:p w14:paraId="1B055645" w14:textId="0BC763AB" w:rsidR="00235E1A" w:rsidRPr="00480F1E" w:rsidRDefault="00235E1A" w:rsidP="00B85234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กำไรทางบัญชีก่อนภาษีเงินได้คูณอัตราภาษี</w:t>
            </w:r>
          </w:p>
        </w:tc>
        <w:tc>
          <w:tcPr>
            <w:tcW w:w="1417" w:type="dxa"/>
            <w:shd w:val="clear" w:color="auto" w:fill="auto"/>
          </w:tcPr>
          <w:p w14:paraId="36CB4CE4" w14:textId="496752F0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1,787,017.9</w:t>
            </w:r>
            <w:r w:rsidR="00FC1971" w:rsidRPr="00480F1E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05186AB" w14:textId="62A15D80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4,713,271.62</w:t>
            </w:r>
          </w:p>
        </w:tc>
        <w:tc>
          <w:tcPr>
            <w:tcW w:w="1417" w:type="dxa"/>
            <w:shd w:val="clear" w:color="auto" w:fill="auto"/>
          </w:tcPr>
          <w:p w14:paraId="42A81EAB" w14:textId="25C03F8A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3,625,214.10</w:t>
            </w:r>
          </w:p>
        </w:tc>
        <w:tc>
          <w:tcPr>
            <w:tcW w:w="1470" w:type="dxa"/>
            <w:shd w:val="clear" w:color="auto" w:fill="auto"/>
          </w:tcPr>
          <w:p w14:paraId="46AD6A13" w14:textId="278C654D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3,349,668.84</w:t>
            </w:r>
          </w:p>
        </w:tc>
      </w:tr>
      <w:tr w:rsidR="00235E1A" w:rsidRPr="00480F1E" w14:paraId="5535186A" w14:textId="77777777" w:rsidTr="00480F1E">
        <w:tc>
          <w:tcPr>
            <w:tcW w:w="3294" w:type="dxa"/>
            <w:vAlign w:val="bottom"/>
          </w:tcPr>
          <w:p w14:paraId="68C007DD" w14:textId="7B475F20" w:rsidR="00235E1A" w:rsidRPr="00480F1E" w:rsidRDefault="00235E1A" w:rsidP="00B85234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ผลกระทบทางภาษีสำหรับ :</w:t>
            </w:r>
          </w:p>
        </w:tc>
        <w:tc>
          <w:tcPr>
            <w:tcW w:w="1417" w:type="dxa"/>
            <w:shd w:val="clear" w:color="auto" w:fill="auto"/>
          </w:tcPr>
          <w:p w14:paraId="29FA9961" w14:textId="77777777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74" w:type="dxa"/>
            <w:shd w:val="clear" w:color="auto" w:fill="auto"/>
          </w:tcPr>
          <w:p w14:paraId="0DDAEDE4" w14:textId="77777777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22E4FA87" w14:textId="77777777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70" w:type="dxa"/>
            <w:shd w:val="clear" w:color="auto" w:fill="auto"/>
          </w:tcPr>
          <w:p w14:paraId="456BD772" w14:textId="77777777" w:rsidR="00235E1A" w:rsidRPr="00480F1E" w:rsidRDefault="00235E1A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</w:tr>
      <w:tr w:rsidR="00235E1A" w:rsidRPr="00480F1E" w14:paraId="3E8C2E49" w14:textId="77777777" w:rsidTr="00480F1E">
        <w:tc>
          <w:tcPr>
            <w:tcW w:w="3294" w:type="dxa"/>
            <w:shd w:val="clear" w:color="auto" w:fill="auto"/>
            <w:vAlign w:val="bottom"/>
          </w:tcPr>
          <w:p w14:paraId="43D3CDC8" w14:textId="746621D7" w:rsidR="00235E1A" w:rsidRPr="00480F1E" w:rsidRDefault="00235E1A" w:rsidP="00B85234">
            <w:pPr>
              <w:spacing w:line="420" w:lineRule="exact"/>
              <w:ind w:left="33" w:firstLine="17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รายจ่ายอื่นที่เกณฑ์บัญชีต่างจากเกณฑ์ภาษี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A3EAF" w14:textId="5AAD6F10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color w:val="000000"/>
                <w:sz w:val="26"/>
                <w:szCs w:val="26"/>
              </w:rPr>
              <w:t>(4,321.99)</w:t>
            </w:r>
          </w:p>
        </w:tc>
        <w:tc>
          <w:tcPr>
            <w:tcW w:w="1474" w:type="dxa"/>
            <w:shd w:val="clear" w:color="auto" w:fill="auto"/>
          </w:tcPr>
          <w:p w14:paraId="65938EEC" w14:textId="230E935B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EDB48" w14:textId="334AA68A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color w:val="000000"/>
                <w:sz w:val="26"/>
                <w:szCs w:val="26"/>
              </w:rPr>
              <w:t>(4,321.99)</w:t>
            </w:r>
          </w:p>
        </w:tc>
        <w:tc>
          <w:tcPr>
            <w:tcW w:w="1470" w:type="dxa"/>
            <w:shd w:val="clear" w:color="auto" w:fill="auto"/>
          </w:tcPr>
          <w:p w14:paraId="488F5A68" w14:textId="0D2C013C" w:rsidR="00235E1A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2C410E" w:rsidRPr="00480F1E" w14:paraId="22079D0C" w14:textId="77777777" w:rsidTr="00480F1E">
        <w:tc>
          <w:tcPr>
            <w:tcW w:w="3294" w:type="dxa"/>
            <w:shd w:val="clear" w:color="auto" w:fill="auto"/>
            <w:vAlign w:val="bottom"/>
          </w:tcPr>
          <w:p w14:paraId="0CD77583" w14:textId="16C27325" w:rsidR="002C410E" w:rsidRPr="00480F1E" w:rsidRDefault="002C410E" w:rsidP="00B85234">
            <w:pPr>
              <w:spacing w:line="42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3E2F4" w14:textId="63BA51DE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109,426.1</w:t>
            </w:r>
            <w:r w:rsidR="00FC1971" w:rsidRPr="00480F1E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474" w:type="dxa"/>
            <w:shd w:val="clear" w:color="auto" w:fill="auto"/>
          </w:tcPr>
          <w:p w14:paraId="35E6859B" w14:textId="4E250EF2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118,086.61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0526A" w14:textId="18D7789B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99,857.62</w:t>
            </w:r>
          </w:p>
        </w:tc>
        <w:tc>
          <w:tcPr>
            <w:tcW w:w="1470" w:type="dxa"/>
            <w:shd w:val="clear" w:color="auto" w:fill="auto"/>
          </w:tcPr>
          <w:p w14:paraId="0C8694D0" w14:textId="6AB55780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108,518.06</w:t>
            </w:r>
          </w:p>
        </w:tc>
      </w:tr>
      <w:tr w:rsidR="002C410E" w:rsidRPr="00480F1E" w14:paraId="07285C41" w14:textId="77777777" w:rsidTr="00480F1E">
        <w:tc>
          <w:tcPr>
            <w:tcW w:w="3294" w:type="dxa"/>
            <w:shd w:val="clear" w:color="auto" w:fill="auto"/>
            <w:vAlign w:val="bottom"/>
          </w:tcPr>
          <w:p w14:paraId="2908AB6A" w14:textId="6488CCA6" w:rsidR="002C410E" w:rsidRPr="00480F1E" w:rsidRDefault="002C410E" w:rsidP="00B85234">
            <w:pPr>
              <w:spacing w:line="42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ค่าใช้จ่ายที่หักได้เพิ่ม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4B8CE" w14:textId="4744E3B0" w:rsidR="002C410E" w:rsidRPr="00480F1E" w:rsidRDefault="0023044F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(107,805.19)</w:t>
            </w:r>
          </w:p>
        </w:tc>
        <w:tc>
          <w:tcPr>
            <w:tcW w:w="1474" w:type="dxa"/>
            <w:shd w:val="clear" w:color="auto" w:fill="auto"/>
          </w:tcPr>
          <w:p w14:paraId="6652929F" w14:textId="7EBB3DCA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(149,968.30)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FCB29" w14:textId="34E349A4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(107,095.99)</w:t>
            </w:r>
          </w:p>
        </w:tc>
        <w:tc>
          <w:tcPr>
            <w:tcW w:w="1470" w:type="dxa"/>
            <w:shd w:val="clear" w:color="auto" w:fill="auto"/>
          </w:tcPr>
          <w:p w14:paraId="26B19EDD" w14:textId="49EAA716" w:rsidR="002C410E" w:rsidRPr="00480F1E" w:rsidRDefault="002C410E" w:rsidP="00B85234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(149,968.30)</w:t>
            </w:r>
          </w:p>
        </w:tc>
      </w:tr>
      <w:tr w:rsidR="002C410E" w:rsidRPr="00480F1E" w14:paraId="551F9BBF" w14:textId="77777777" w:rsidTr="00480F1E">
        <w:tc>
          <w:tcPr>
            <w:tcW w:w="3294" w:type="dxa"/>
            <w:shd w:val="clear" w:color="auto" w:fill="auto"/>
            <w:vAlign w:val="bottom"/>
          </w:tcPr>
          <w:p w14:paraId="74522D21" w14:textId="3507E85D" w:rsidR="002C410E" w:rsidRPr="00480F1E" w:rsidRDefault="002C410E" w:rsidP="00B85234">
            <w:pPr>
              <w:spacing w:line="42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1417" w:type="dxa"/>
            <w:shd w:val="clear" w:color="auto" w:fill="auto"/>
          </w:tcPr>
          <w:p w14:paraId="0F9A3D8F" w14:textId="7E320FE6" w:rsidR="002C410E" w:rsidRPr="00480F1E" w:rsidRDefault="0023044F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74" w:type="dxa"/>
            <w:shd w:val="clear" w:color="auto" w:fill="auto"/>
          </w:tcPr>
          <w:p w14:paraId="2B384016" w14:textId="703E7374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F5B1E" w14:textId="718660F1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(2,999,960.00)</w:t>
            </w:r>
          </w:p>
        </w:tc>
        <w:tc>
          <w:tcPr>
            <w:tcW w:w="1470" w:type="dxa"/>
            <w:shd w:val="clear" w:color="auto" w:fill="auto"/>
          </w:tcPr>
          <w:p w14:paraId="0A57608C" w14:textId="4A18CBD0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2C410E" w:rsidRPr="00480F1E" w14:paraId="22833F23" w14:textId="77777777" w:rsidTr="00480F1E">
        <w:tc>
          <w:tcPr>
            <w:tcW w:w="3294" w:type="dxa"/>
            <w:shd w:val="clear" w:color="auto" w:fill="auto"/>
            <w:vAlign w:val="bottom"/>
          </w:tcPr>
          <w:p w14:paraId="02BB5DA5" w14:textId="28B95E34" w:rsidR="002C410E" w:rsidRPr="00480F1E" w:rsidRDefault="002C410E" w:rsidP="00B85234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69043178" w14:textId="6B8CD1C2" w:rsidR="002C410E" w:rsidRPr="00480F1E" w:rsidRDefault="00543F13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23044F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784</w:t>
            </w:r>
            <w:r w:rsidR="0023044F" w:rsidRPr="00480F1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316</w:t>
            </w:r>
            <w:r w:rsidR="0023044F" w:rsidRPr="00480F1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5A6FF9" w:rsidRPr="00480F1E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474" w:type="dxa"/>
            <w:shd w:val="clear" w:color="auto" w:fill="auto"/>
          </w:tcPr>
          <w:p w14:paraId="60EAC114" w14:textId="26E019C2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4,681,389.93</w:t>
            </w:r>
          </w:p>
        </w:tc>
        <w:tc>
          <w:tcPr>
            <w:tcW w:w="1417" w:type="dxa"/>
            <w:shd w:val="clear" w:color="auto" w:fill="auto"/>
          </w:tcPr>
          <w:p w14:paraId="28FE101B" w14:textId="2C51A8E0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613,693.74</w:t>
            </w:r>
          </w:p>
        </w:tc>
        <w:tc>
          <w:tcPr>
            <w:tcW w:w="1470" w:type="dxa"/>
            <w:shd w:val="clear" w:color="auto" w:fill="auto"/>
          </w:tcPr>
          <w:p w14:paraId="35BCAE9B" w14:textId="344FB5B7" w:rsidR="002C410E" w:rsidRPr="00480F1E" w:rsidRDefault="002C410E" w:rsidP="00B85234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3,308,218.59</w:t>
            </w:r>
          </w:p>
        </w:tc>
      </w:tr>
      <w:tr w:rsidR="002C410E" w:rsidRPr="00480F1E" w14:paraId="57B7CF40" w14:textId="77777777" w:rsidTr="00480F1E">
        <w:tc>
          <w:tcPr>
            <w:tcW w:w="3294" w:type="dxa"/>
            <w:shd w:val="clear" w:color="auto" w:fill="auto"/>
            <w:vAlign w:val="bottom"/>
          </w:tcPr>
          <w:p w14:paraId="2019D87D" w14:textId="6A5FC75B" w:rsidR="002C410E" w:rsidRPr="00480F1E" w:rsidRDefault="002C410E" w:rsidP="00B85234">
            <w:pPr>
              <w:spacing w:line="420" w:lineRule="exact"/>
              <w:ind w:left="33" w:hanging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อัตราภาษีเงินได้ที่แท้จริง</w:t>
            </w:r>
          </w:p>
        </w:tc>
        <w:tc>
          <w:tcPr>
            <w:tcW w:w="1417" w:type="dxa"/>
            <w:shd w:val="clear" w:color="auto" w:fill="auto"/>
          </w:tcPr>
          <w:p w14:paraId="1A9304C9" w14:textId="62269028" w:rsidR="002C410E" w:rsidRPr="00480F1E" w:rsidRDefault="00543F13" w:rsidP="00B85234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14:paraId="152B508A" w14:textId="7E49019D" w:rsidR="002C410E" w:rsidRPr="00480F1E" w:rsidRDefault="002C410E" w:rsidP="00B85234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39BD767B" w14:textId="436E44E5" w:rsidR="002C410E" w:rsidRPr="00480F1E" w:rsidRDefault="00543F13" w:rsidP="00B85234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14:paraId="347716F0" w14:textId="70FB0E6F" w:rsidR="002C410E" w:rsidRPr="00480F1E" w:rsidRDefault="002C410E" w:rsidP="00B85234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80F1E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</w:tbl>
    <w:p w14:paraId="312AA192" w14:textId="77777777" w:rsidR="00E956E8" w:rsidRDefault="00E956E8" w:rsidP="00B85234">
      <w:pPr>
        <w:pStyle w:val="ListParagraph"/>
        <w:spacing w:after="0" w:line="420" w:lineRule="exact"/>
        <w:ind w:left="567" w:hanging="567"/>
        <w:contextualSpacing w:val="0"/>
        <w:jc w:val="center"/>
        <w:rPr>
          <w:rFonts w:ascii="Angsana New" w:hAnsi="Angsana New" w:cs="Angsana New"/>
          <w:sz w:val="30"/>
          <w:szCs w:val="30"/>
        </w:rPr>
      </w:pPr>
    </w:p>
    <w:p w14:paraId="4F089811" w14:textId="77777777" w:rsidR="00E956E8" w:rsidRDefault="00E956E8" w:rsidP="00B85234">
      <w:pPr>
        <w:spacing w:line="42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02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417"/>
        <w:gridCol w:w="1474"/>
        <w:gridCol w:w="1417"/>
        <w:gridCol w:w="1425"/>
      </w:tblGrid>
      <w:tr w:rsidR="00E956E8" w:rsidRPr="009232F8" w14:paraId="0D8903D5" w14:textId="77777777" w:rsidTr="00DA2C58">
        <w:tc>
          <w:tcPr>
            <w:tcW w:w="3294" w:type="dxa"/>
          </w:tcPr>
          <w:p w14:paraId="7D7591E8" w14:textId="77777777" w:rsidR="00E956E8" w:rsidRPr="007D7D6E" w:rsidRDefault="00E956E8" w:rsidP="00F469FE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</w:tcPr>
          <w:p w14:paraId="226B6832" w14:textId="77777777" w:rsidR="00E956E8" w:rsidRPr="007D7D6E" w:rsidRDefault="00E956E8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D618AC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E956E8" w:rsidRPr="009232F8" w14:paraId="4F98D761" w14:textId="77777777" w:rsidTr="00DA2C58">
        <w:tc>
          <w:tcPr>
            <w:tcW w:w="3294" w:type="dxa"/>
          </w:tcPr>
          <w:p w14:paraId="5C64C8A9" w14:textId="77777777" w:rsidR="00E956E8" w:rsidRPr="007D7D6E" w:rsidRDefault="00E956E8" w:rsidP="00F469FE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733" w:type="dxa"/>
            <w:gridSpan w:val="4"/>
          </w:tcPr>
          <w:p w14:paraId="2172E3C6" w14:textId="32F1FBDA" w:rsidR="00E956E8" w:rsidRPr="00D618AC" w:rsidRDefault="00E956E8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สำหรับงวด </w:t>
            </w:r>
            <w:r w:rsidR="00AE1927">
              <w:rPr>
                <w:rFonts w:ascii="Angsana New" w:hAnsi="Angsana New" w:cs="Angsana New"/>
                <w:sz w:val="26"/>
                <w:szCs w:val="26"/>
              </w:rPr>
              <w:t>9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เดือน</w:t>
            </w:r>
          </w:p>
        </w:tc>
      </w:tr>
      <w:tr w:rsidR="00E956E8" w:rsidRPr="009232F8" w14:paraId="318A2167" w14:textId="77777777" w:rsidTr="00983B76">
        <w:tc>
          <w:tcPr>
            <w:tcW w:w="3294" w:type="dxa"/>
          </w:tcPr>
          <w:p w14:paraId="358B83C6" w14:textId="77777777" w:rsidR="00E956E8" w:rsidRPr="009232F8" w:rsidRDefault="00E956E8" w:rsidP="00F469FE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91" w:type="dxa"/>
            <w:gridSpan w:val="2"/>
          </w:tcPr>
          <w:p w14:paraId="444B0D1C" w14:textId="77777777" w:rsidR="00E956E8" w:rsidRPr="009232F8" w:rsidRDefault="00E956E8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2" w:type="dxa"/>
            <w:gridSpan w:val="2"/>
          </w:tcPr>
          <w:p w14:paraId="0E42BE45" w14:textId="77777777" w:rsidR="00E956E8" w:rsidRPr="00D618AC" w:rsidRDefault="00E956E8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618AC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3B76" w:rsidRPr="009232F8" w14:paraId="39337893" w14:textId="77777777" w:rsidTr="00983B76">
        <w:tc>
          <w:tcPr>
            <w:tcW w:w="3294" w:type="dxa"/>
          </w:tcPr>
          <w:p w14:paraId="1B303912" w14:textId="77777777" w:rsidR="00983B76" w:rsidRPr="009232F8" w:rsidRDefault="00983B76" w:rsidP="00F469FE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14:paraId="240A3A69" w14:textId="3D598283" w:rsidR="00983B76" w:rsidRPr="00D618AC" w:rsidRDefault="00983B76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74" w:type="dxa"/>
          </w:tcPr>
          <w:p w14:paraId="376FA3F0" w14:textId="030615D3" w:rsidR="00983B76" w:rsidRPr="00D618AC" w:rsidRDefault="00983B76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  <w:tc>
          <w:tcPr>
            <w:tcW w:w="1417" w:type="dxa"/>
          </w:tcPr>
          <w:p w14:paraId="50F10734" w14:textId="13F5C951" w:rsidR="00983B76" w:rsidRPr="00D618AC" w:rsidRDefault="00983B76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6</w:t>
            </w:r>
          </w:p>
        </w:tc>
        <w:tc>
          <w:tcPr>
            <w:tcW w:w="1425" w:type="dxa"/>
          </w:tcPr>
          <w:p w14:paraId="49AE27A3" w14:textId="3B9DFB7D" w:rsidR="00983B76" w:rsidRPr="00D618AC" w:rsidRDefault="00983B76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30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5"/>
                <w:szCs w:val="25"/>
                <w:cs/>
              </w:rPr>
              <w:t>กันย</w:t>
            </w:r>
            <w:r w:rsidRPr="00084367">
              <w:rPr>
                <w:rFonts w:ascii="Angsana New" w:hAnsi="Angsana New" w:cs="Angsana New" w:hint="cs"/>
                <w:sz w:val="25"/>
                <w:szCs w:val="25"/>
                <w:cs/>
              </w:rPr>
              <w:t xml:space="preserve">ายน </w:t>
            </w:r>
            <w:r w:rsidRPr="00695572">
              <w:rPr>
                <w:rFonts w:ascii="Angsana New" w:hAnsi="Angsana New" w:cs="Angsana New" w:hint="cs"/>
                <w:sz w:val="25"/>
                <w:szCs w:val="25"/>
              </w:rPr>
              <w:t>256</w:t>
            </w:r>
            <w:r>
              <w:rPr>
                <w:rFonts w:ascii="Angsana New" w:hAnsi="Angsana New" w:cs="Angsana New"/>
                <w:sz w:val="25"/>
                <w:szCs w:val="25"/>
              </w:rPr>
              <w:t>5</w:t>
            </w:r>
          </w:p>
        </w:tc>
      </w:tr>
      <w:tr w:rsidR="002C410E" w:rsidRPr="009232F8" w14:paraId="4BDD98CB" w14:textId="77777777" w:rsidTr="00983B76">
        <w:tc>
          <w:tcPr>
            <w:tcW w:w="3294" w:type="dxa"/>
            <w:vAlign w:val="bottom"/>
          </w:tcPr>
          <w:p w14:paraId="06A56983" w14:textId="77777777" w:rsidR="002C410E" w:rsidRPr="00D618AC" w:rsidRDefault="002C410E" w:rsidP="00F469FE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12CD6C5B" w14:textId="1DBB6A86" w:rsidR="002C410E" w:rsidRPr="00830AE1" w:rsidRDefault="0023044F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3044F">
              <w:rPr>
                <w:rFonts w:ascii="Angsana New" w:hAnsi="Angsana New" w:cs="Angsana New"/>
                <w:sz w:val="26"/>
                <w:szCs w:val="26"/>
              </w:rPr>
              <w:t>47,033,817.61</w:t>
            </w:r>
          </w:p>
        </w:tc>
        <w:tc>
          <w:tcPr>
            <w:tcW w:w="1474" w:type="dxa"/>
            <w:shd w:val="clear" w:color="auto" w:fill="auto"/>
          </w:tcPr>
          <w:p w14:paraId="6DC2A783" w14:textId="778A3E28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C487D">
              <w:rPr>
                <w:rFonts w:ascii="Angsana New" w:hAnsi="Angsana New" w:cs="Angsana New"/>
                <w:sz w:val="26"/>
                <w:szCs w:val="26"/>
              </w:rPr>
              <w:t>50,277,538.38</w:t>
            </w:r>
          </w:p>
        </w:tc>
        <w:tc>
          <w:tcPr>
            <w:tcW w:w="1417" w:type="dxa"/>
            <w:shd w:val="clear" w:color="auto" w:fill="auto"/>
          </w:tcPr>
          <w:p w14:paraId="5FA13F3B" w14:textId="39F320A8" w:rsidR="002C410E" w:rsidRPr="005A21BC" w:rsidRDefault="00543F13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="002C410E" w:rsidRPr="002C410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681</w:t>
            </w:r>
            <w:r w:rsidR="002C410E" w:rsidRPr="002C410E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742</w:t>
            </w:r>
            <w:r w:rsidR="002C410E" w:rsidRPr="002C410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1425" w:type="dxa"/>
            <w:shd w:val="clear" w:color="auto" w:fill="auto"/>
          </w:tcPr>
          <w:p w14:paraId="480390FA" w14:textId="2FE589FE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C487D">
              <w:rPr>
                <w:rFonts w:ascii="Angsana New" w:hAnsi="Angsana New" w:cs="Angsana New"/>
                <w:sz w:val="26"/>
                <w:szCs w:val="26"/>
              </w:rPr>
              <w:t>45,127,460.36</w:t>
            </w:r>
          </w:p>
        </w:tc>
      </w:tr>
      <w:tr w:rsidR="002C410E" w:rsidRPr="009232F8" w14:paraId="3D94824B" w14:textId="77777777" w:rsidTr="00983B76">
        <w:tc>
          <w:tcPr>
            <w:tcW w:w="3294" w:type="dxa"/>
            <w:vAlign w:val="bottom"/>
          </w:tcPr>
          <w:p w14:paraId="0F3B72A6" w14:textId="77777777" w:rsidR="002C410E" w:rsidRPr="00D618AC" w:rsidRDefault="002C410E" w:rsidP="00F469FE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 (ร้อยละ)</w:t>
            </w:r>
          </w:p>
        </w:tc>
        <w:tc>
          <w:tcPr>
            <w:tcW w:w="1417" w:type="dxa"/>
            <w:shd w:val="clear" w:color="auto" w:fill="auto"/>
          </w:tcPr>
          <w:p w14:paraId="76AA080B" w14:textId="77777777" w:rsidR="002C410E" w:rsidRPr="00830AE1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30AE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14:paraId="7403819C" w14:textId="710B26EB" w:rsidR="002C410E" w:rsidRPr="005A21BC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45902200" w14:textId="07DD7412" w:rsidR="002C410E" w:rsidRPr="005A21BC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25" w:type="dxa"/>
            <w:shd w:val="clear" w:color="auto" w:fill="auto"/>
          </w:tcPr>
          <w:p w14:paraId="45753C3B" w14:textId="50F4FC60" w:rsidR="002C410E" w:rsidRPr="005A21BC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4246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2C410E" w:rsidRPr="009232F8" w14:paraId="6AA31A83" w14:textId="77777777" w:rsidTr="00983B76">
        <w:tc>
          <w:tcPr>
            <w:tcW w:w="3294" w:type="dxa"/>
            <w:vAlign w:val="bottom"/>
          </w:tcPr>
          <w:p w14:paraId="05574F71" w14:textId="77777777" w:rsidR="002C410E" w:rsidRPr="00D618AC" w:rsidRDefault="002C410E" w:rsidP="00F469FE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กำไรทางบัญชีก่อนภาษีเงินได้คูณอัตราภาษี</w:t>
            </w:r>
          </w:p>
        </w:tc>
        <w:tc>
          <w:tcPr>
            <w:tcW w:w="1417" w:type="dxa"/>
            <w:shd w:val="clear" w:color="auto" w:fill="auto"/>
          </w:tcPr>
          <w:p w14:paraId="018F4D83" w14:textId="6075BCCE" w:rsidR="002C410E" w:rsidRPr="00830AE1" w:rsidRDefault="0023044F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3044F">
              <w:rPr>
                <w:rFonts w:ascii="Angsana New" w:hAnsi="Angsana New" w:cs="Angsana New"/>
                <w:sz w:val="26"/>
                <w:szCs w:val="26"/>
              </w:rPr>
              <w:t>9,406,763.52</w:t>
            </w:r>
          </w:p>
        </w:tc>
        <w:tc>
          <w:tcPr>
            <w:tcW w:w="1474" w:type="dxa"/>
            <w:shd w:val="clear" w:color="auto" w:fill="auto"/>
          </w:tcPr>
          <w:p w14:paraId="719D5B8D" w14:textId="53E102F3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C487D">
              <w:rPr>
                <w:rFonts w:ascii="Angsana New" w:hAnsi="Angsana New" w:cs="Angsana New"/>
                <w:sz w:val="26"/>
                <w:szCs w:val="26"/>
              </w:rPr>
              <w:t>10,055,507.68</w:t>
            </w:r>
          </w:p>
        </w:tc>
        <w:tc>
          <w:tcPr>
            <w:tcW w:w="1417" w:type="dxa"/>
            <w:shd w:val="clear" w:color="auto" w:fill="auto"/>
          </w:tcPr>
          <w:p w14:paraId="3CCE1C92" w14:textId="55BA82D2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C410E">
              <w:rPr>
                <w:rFonts w:ascii="Angsana New" w:hAnsi="Angsana New" w:cs="Angsana New"/>
                <w:sz w:val="26"/>
                <w:szCs w:val="26"/>
              </w:rPr>
              <w:t>9,336,348.57</w:t>
            </w:r>
          </w:p>
        </w:tc>
        <w:tc>
          <w:tcPr>
            <w:tcW w:w="1425" w:type="dxa"/>
            <w:shd w:val="clear" w:color="auto" w:fill="auto"/>
          </w:tcPr>
          <w:p w14:paraId="4A2AE514" w14:textId="6182C3FE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C487D">
              <w:rPr>
                <w:rFonts w:ascii="Angsana New" w:hAnsi="Angsana New" w:cs="Angsana New"/>
                <w:sz w:val="26"/>
                <w:szCs w:val="26"/>
              </w:rPr>
              <w:t>9,025,492.07</w:t>
            </w:r>
          </w:p>
        </w:tc>
      </w:tr>
      <w:tr w:rsidR="002C410E" w:rsidRPr="009232F8" w14:paraId="1CBC56B6" w14:textId="77777777" w:rsidTr="00983B76">
        <w:tc>
          <w:tcPr>
            <w:tcW w:w="3294" w:type="dxa"/>
            <w:vAlign w:val="bottom"/>
          </w:tcPr>
          <w:p w14:paraId="0E3D0329" w14:textId="77777777" w:rsidR="002C410E" w:rsidRPr="00D618AC" w:rsidRDefault="002C410E" w:rsidP="00F469FE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ผลกระทบทางภาษีสำหรับ :</w:t>
            </w:r>
          </w:p>
        </w:tc>
        <w:tc>
          <w:tcPr>
            <w:tcW w:w="1417" w:type="dxa"/>
            <w:shd w:val="clear" w:color="auto" w:fill="auto"/>
          </w:tcPr>
          <w:p w14:paraId="55AF0121" w14:textId="77777777" w:rsidR="002C410E" w:rsidRPr="00830AE1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</w:tcPr>
          <w:p w14:paraId="35CB2289" w14:textId="77777777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CF8A98D" w14:textId="77777777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5" w:type="dxa"/>
            <w:shd w:val="clear" w:color="auto" w:fill="auto"/>
          </w:tcPr>
          <w:p w14:paraId="7A8D6082" w14:textId="77777777" w:rsidR="002C410E" w:rsidRPr="005A21BC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410E" w:rsidRPr="009232F8" w14:paraId="08CDF3F0" w14:textId="77777777" w:rsidTr="00C43F76">
        <w:tc>
          <w:tcPr>
            <w:tcW w:w="3294" w:type="dxa"/>
            <w:shd w:val="clear" w:color="auto" w:fill="auto"/>
            <w:vAlign w:val="bottom"/>
          </w:tcPr>
          <w:p w14:paraId="4E3ED19A" w14:textId="55693A9C" w:rsidR="002C410E" w:rsidRPr="000F2D88" w:rsidRDefault="002C410E" w:rsidP="00F469FE">
            <w:pPr>
              <w:spacing w:line="400" w:lineRule="exact"/>
              <w:ind w:left="33" w:firstLine="17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5CF3">
              <w:rPr>
                <w:rFonts w:ascii="Angsana New" w:hAnsi="Angsana New" w:cs="Angsana New"/>
                <w:sz w:val="26"/>
                <w:szCs w:val="26"/>
                <w:cs/>
              </w:rPr>
              <w:t>รายจ่ายอื่นที่เกณฑ์บัญชีต่างจากเกณฑ์ภาษี</w:t>
            </w:r>
          </w:p>
        </w:tc>
        <w:tc>
          <w:tcPr>
            <w:tcW w:w="1417" w:type="dxa"/>
            <w:shd w:val="clear" w:color="auto" w:fill="auto"/>
          </w:tcPr>
          <w:p w14:paraId="5AFBD144" w14:textId="5B4B2273" w:rsidR="002C410E" w:rsidRPr="0067396B" w:rsidRDefault="0023044F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1,246,302.61</w:t>
            </w:r>
          </w:p>
        </w:tc>
        <w:tc>
          <w:tcPr>
            <w:tcW w:w="1474" w:type="dxa"/>
            <w:shd w:val="clear" w:color="auto" w:fill="auto"/>
          </w:tcPr>
          <w:p w14:paraId="0998131F" w14:textId="3B390DE6" w:rsidR="002C410E" w:rsidRPr="0067396B" w:rsidRDefault="00C43F76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23194" w14:textId="6F39998A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color w:val="000000"/>
                <w:sz w:val="26"/>
                <w:szCs w:val="26"/>
              </w:rPr>
              <w:t>1,246,302.61</w:t>
            </w:r>
          </w:p>
        </w:tc>
        <w:tc>
          <w:tcPr>
            <w:tcW w:w="1425" w:type="dxa"/>
            <w:shd w:val="clear" w:color="auto" w:fill="auto"/>
          </w:tcPr>
          <w:p w14:paraId="7CD4BFC5" w14:textId="10D3F753" w:rsidR="002C410E" w:rsidRPr="0067396B" w:rsidRDefault="00C43F76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2C410E" w:rsidRPr="009232F8" w14:paraId="175B7744" w14:textId="77777777" w:rsidTr="00C43F76">
        <w:tc>
          <w:tcPr>
            <w:tcW w:w="3294" w:type="dxa"/>
            <w:shd w:val="clear" w:color="auto" w:fill="auto"/>
            <w:vAlign w:val="bottom"/>
          </w:tcPr>
          <w:p w14:paraId="005744C9" w14:textId="77777777" w:rsidR="002C410E" w:rsidRPr="00D618AC" w:rsidRDefault="002C410E" w:rsidP="00F469FE">
            <w:pPr>
              <w:spacing w:line="40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1417" w:type="dxa"/>
            <w:shd w:val="clear" w:color="auto" w:fill="auto"/>
          </w:tcPr>
          <w:p w14:paraId="2EF67D21" w14:textId="44AC5733" w:rsidR="002C410E" w:rsidRPr="0067396B" w:rsidRDefault="0023044F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332,881.00</w:t>
            </w:r>
          </w:p>
        </w:tc>
        <w:tc>
          <w:tcPr>
            <w:tcW w:w="1474" w:type="dxa"/>
            <w:shd w:val="clear" w:color="auto" w:fill="auto"/>
          </w:tcPr>
          <w:p w14:paraId="412B37FA" w14:textId="37D12B60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301,051.67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F43A5" w14:textId="0FC42884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298,813.44</w:t>
            </w:r>
          </w:p>
        </w:tc>
        <w:tc>
          <w:tcPr>
            <w:tcW w:w="1425" w:type="dxa"/>
            <w:shd w:val="clear" w:color="auto" w:fill="auto"/>
          </w:tcPr>
          <w:p w14:paraId="0EA2D1E8" w14:textId="705C7CCE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270,687.29</w:t>
            </w:r>
          </w:p>
        </w:tc>
      </w:tr>
      <w:tr w:rsidR="002C410E" w:rsidRPr="009232F8" w14:paraId="6ADF01A7" w14:textId="77777777" w:rsidTr="00D91123">
        <w:tc>
          <w:tcPr>
            <w:tcW w:w="3294" w:type="dxa"/>
            <w:shd w:val="clear" w:color="auto" w:fill="auto"/>
            <w:vAlign w:val="bottom"/>
          </w:tcPr>
          <w:p w14:paraId="2AFB3835" w14:textId="77777777" w:rsidR="002C410E" w:rsidRPr="00D618AC" w:rsidRDefault="002C410E" w:rsidP="00F469FE">
            <w:pPr>
              <w:spacing w:line="40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ค่าใช้จ่ายที่หักได้เพิ่ม</w:t>
            </w:r>
          </w:p>
        </w:tc>
        <w:tc>
          <w:tcPr>
            <w:tcW w:w="1417" w:type="dxa"/>
            <w:shd w:val="clear" w:color="auto" w:fill="auto"/>
          </w:tcPr>
          <w:p w14:paraId="02A80E31" w14:textId="494A943E" w:rsidR="002C410E" w:rsidRPr="0067396B" w:rsidRDefault="0023044F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(270,508.98)</w:t>
            </w:r>
          </w:p>
        </w:tc>
        <w:tc>
          <w:tcPr>
            <w:tcW w:w="1474" w:type="dxa"/>
            <w:shd w:val="clear" w:color="auto" w:fill="auto"/>
          </w:tcPr>
          <w:p w14:paraId="0435257A" w14:textId="6E79CB61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(487,893.50)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B6B3B" w14:textId="7352FA49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(269,799.78)</w:t>
            </w:r>
          </w:p>
        </w:tc>
        <w:tc>
          <w:tcPr>
            <w:tcW w:w="1425" w:type="dxa"/>
            <w:shd w:val="clear" w:color="auto" w:fill="auto"/>
          </w:tcPr>
          <w:p w14:paraId="337D597E" w14:textId="272CD396" w:rsidR="002C410E" w:rsidRPr="0067396B" w:rsidRDefault="002C410E" w:rsidP="00F469FE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(487,893.50)</w:t>
            </w:r>
          </w:p>
        </w:tc>
      </w:tr>
      <w:tr w:rsidR="002C410E" w:rsidRPr="009232F8" w14:paraId="0C4B80A1" w14:textId="77777777" w:rsidTr="00D91123">
        <w:tc>
          <w:tcPr>
            <w:tcW w:w="3294" w:type="dxa"/>
            <w:shd w:val="clear" w:color="auto" w:fill="auto"/>
            <w:vAlign w:val="bottom"/>
          </w:tcPr>
          <w:p w14:paraId="084F5689" w14:textId="77777777" w:rsidR="002C410E" w:rsidRPr="00D618AC" w:rsidRDefault="002C410E" w:rsidP="00F469FE">
            <w:pPr>
              <w:spacing w:line="400" w:lineRule="exact"/>
              <w:ind w:left="33" w:firstLine="170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24C5F">
              <w:rPr>
                <w:rFonts w:ascii="Angsana New" w:hAnsi="Angsana New" w:cs="Angsana New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1417" w:type="dxa"/>
            <w:shd w:val="clear" w:color="auto" w:fill="auto"/>
          </w:tcPr>
          <w:p w14:paraId="66B78AC7" w14:textId="1FB66D8C" w:rsidR="002C410E" w:rsidRPr="0067396B" w:rsidRDefault="0023044F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74" w:type="dxa"/>
            <w:shd w:val="clear" w:color="auto" w:fill="auto"/>
          </w:tcPr>
          <w:p w14:paraId="2A53D94C" w14:textId="517C2958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40CC0" w14:textId="5158B469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(2,999,960.00)</w:t>
            </w:r>
          </w:p>
        </w:tc>
        <w:tc>
          <w:tcPr>
            <w:tcW w:w="1425" w:type="dxa"/>
            <w:shd w:val="clear" w:color="auto" w:fill="auto"/>
          </w:tcPr>
          <w:p w14:paraId="152A2148" w14:textId="7DBDF8EE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(1,999,973.33)</w:t>
            </w:r>
          </w:p>
        </w:tc>
      </w:tr>
      <w:tr w:rsidR="002C410E" w:rsidRPr="009232F8" w14:paraId="777BAE92" w14:textId="77777777" w:rsidTr="00983B76">
        <w:tc>
          <w:tcPr>
            <w:tcW w:w="3294" w:type="dxa"/>
            <w:shd w:val="clear" w:color="auto" w:fill="auto"/>
            <w:vAlign w:val="bottom"/>
          </w:tcPr>
          <w:p w14:paraId="4792602D" w14:textId="77777777" w:rsidR="002C410E" w:rsidRPr="00D618AC" w:rsidRDefault="002C410E" w:rsidP="00F469FE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55808752" w14:textId="3E5DB6EC" w:rsidR="002C410E" w:rsidRPr="0067396B" w:rsidRDefault="0023044F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10,715,438.15</w:t>
            </w:r>
          </w:p>
        </w:tc>
        <w:tc>
          <w:tcPr>
            <w:tcW w:w="1474" w:type="dxa"/>
            <w:shd w:val="clear" w:color="auto" w:fill="auto"/>
          </w:tcPr>
          <w:p w14:paraId="3ED440FC" w14:textId="234AFE65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9,868,665.85</w:t>
            </w:r>
          </w:p>
        </w:tc>
        <w:tc>
          <w:tcPr>
            <w:tcW w:w="1417" w:type="dxa"/>
            <w:shd w:val="clear" w:color="auto" w:fill="auto"/>
          </w:tcPr>
          <w:p w14:paraId="6FCDE879" w14:textId="530DFD94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7,611,704.84</w:t>
            </w:r>
          </w:p>
        </w:tc>
        <w:tc>
          <w:tcPr>
            <w:tcW w:w="1425" w:type="dxa"/>
            <w:shd w:val="clear" w:color="auto" w:fill="auto"/>
          </w:tcPr>
          <w:p w14:paraId="495C5D7F" w14:textId="7C03C1B0" w:rsidR="002C410E" w:rsidRPr="0067396B" w:rsidRDefault="002C410E" w:rsidP="00F469FE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6,808,312.53</w:t>
            </w:r>
          </w:p>
        </w:tc>
      </w:tr>
      <w:tr w:rsidR="00F469FE" w:rsidRPr="009232F8" w14:paraId="7ED990CF" w14:textId="77777777" w:rsidTr="00F469FE">
        <w:trPr>
          <w:trHeight w:val="85"/>
        </w:trPr>
        <w:tc>
          <w:tcPr>
            <w:tcW w:w="3294" w:type="dxa"/>
            <w:shd w:val="clear" w:color="auto" w:fill="auto"/>
            <w:vAlign w:val="bottom"/>
          </w:tcPr>
          <w:p w14:paraId="5EE50448" w14:textId="77777777" w:rsidR="00F469FE" w:rsidRPr="00D618AC" w:rsidRDefault="00F469FE" w:rsidP="00F469FE">
            <w:pPr>
              <w:spacing w:line="400" w:lineRule="exact"/>
              <w:ind w:left="33" w:firstLine="34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อัตราภาษีเงินได้ที่แท้จริง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E23811" w14:textId="530ED956" w:rsidR="00F469FE" w:rsidRPr="0067396B" w:rsidRDefault="00F469FE" w:rsidP="00F469FE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 w:hint="cs"/>
                <w:sz w:val="26"/>
                <w:szCs w:val="26"/>
                <w:cs/>
              </w:rPr>
              <w:t>23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B8DABF6" w14:textId="0F0E31F9" w:rsidR="00F469FE" w:rsidRPr="0067396B" w:rsidRDefault="00F469FE" w:rsidP="00F469FE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0AB04B" w14:textId="5970B2C4" w:rsidR="00F469FE" w:rsidRPr="0067396B" w:rsidRDefault="00F469FE" w:rsidP="00F469FE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 w:hint="cs"/>
                <w:sz w:val="26"/>
                <w:szCs w:val="26"/>
                <w:cs/>
              </w:rPr>
              <w:t>16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61A025E" w14:textId="372A6743" w:rsidR="00F469FE" w:rsidRPr="0067396B" w:rsidRDefault="00F469FE" w:rsidP="00F469FE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7396B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</w:tr>
    </w:tbl>
    <w:p w14:paraId="28029F16" w14:textId="38C0B2F7" w:rsidR="00A17772" w:rsidRDefault="00A17772" w:rsidP="00F469FE">
      <w:pPr>
        <w:pStyle w:val="ListParagraph"/>
        <w:spacing w:before="120"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85BDF">
        <w:rPr>
          <w:rFonts w:ascii="Angsana New" w:hAnsi="Angsana New" w:cs="Angsana New"/>
          <w:b/>
          <w:bCs/>
          <w:sz w:val="30"/>
          <w:szCs w:val="30"/>
        </w:rPr>
        <w:t>1</w:t>
      </w:r>
      <w:r w:rsidR="004D6E87">
        <w:rPr>
          <w:rFonts w:ascii="Angsana New" w:hAnsi="Angsana New" w:cs="Angsana New"/>
          <w:b/>
          <w:bCs/>
          <w:sz w:val="30"/>
          <w:szCs w:val="30"/>
        </w:rPr>
        <w:t>5</w:t>
      </w:r>
      <w:r w:rsidRPr="002413A5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Pr="002413A5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Pr="004D6E87">
        <w:rPr>
          <w:rFonts w:ascii="Angsana New" w:hAnsi="Angsana New" w:cs="Angsana New"/>
          <w:b/>
          <w:bCs/>
          <w:sz w:val="30"/>
          <w:szCs w:val="30"/>
          <w:cs/>
        </w:rPr>
        <w:t>เงินเบิกเกินบัญชีและเงินกู้ยืมระยะสั้นจากสถาบันการเงิน</w:t>
      </w:r>
    </w:p>
    <w:p w14:paraId="079DE8AF" w14:textId="77777777" w:rsidR="00A17772" w:rsidRPr="000F2D88" w:rsidRDefault="00A17772" w:rsidP="00F469FE">
      <w:pPr>
        <w:pStyle w:val="ListParagraph"/>
        <w:spacing w:before="120" w:after="0" w:line="400" w:lineRule="exact"/>
        <w:ind w:left="567" w:right="-166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 w:hint="cs"/>
          <w:b/>
          <w:bCs/>
          <w:sz w:val="30"/>
          <w:szCs w:val="30"/>
          <w:cs/>
        </w:rPr>
        <w:t>บริษัทใหญ่</w:t>
      </w:r>
    </w:p>
    <w:p w14:paraId="4FF4454F" w14:textId="77777777" w:rsidR="00A17772" w:rsidRPr="007762F2" w:rsidRDefault="00A17772" w:rsidP="00F469FE">
      <w:pPr>
        <w:pStyle w:val="ListParagraph"/>
        <w:spacing w:before="120" w:after="0" w:line="400" w:lineRule="exact"/>
        <w:ind w:left="567" w:right="-166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830F4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>30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>31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บริษัทมีวงเงินเงินเบิกเกินบัญชีและเงินกู้ยืมระยะสั้นจากธนาคาร </w:t>
      </w:r>
      <w:r>
        <w:rPr>
          <w:rFonts w:ascii="Angsana New" w:hAnsi="Angsana New" w:cs="Angsana New"/>
          <w:sz w:val="30"/>
          <w:szCs w:val="30"/>
        </w:rPr>
        <w:t>2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แห่ง </w:t>
      </w:r>
      <w:r>
        <w:rPr>
          <w:rFonts w:ascii="Angsana New" w:hAnsi="Angsana New" w:cs="Angsana New" w:hint="cs"/>
          <w:sz w:val="30"/>
          <w:szCs w:val="30"/>
          <w:cs/>
        </w:rPr>
        <w:t>วงเงิน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80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0830F4">
        <w:rPr>
          <w:rFonts w:ascii="Angsana New" w:hAnsi="Angsana New" w:cs="Angsana New"/>
          <w:sz w:val="30"/>
          <w:szCs w:val="30"/>
        </w:rPr>
        <w:t xml:space="preserve">MOR </w:t>
      </w:r>
      <w:r w:rsidRPr="000830F4">
        <w:rPr>
          <w:rFonts w:ascii="Angsana New" w:hAnsi="Angsana New" w:cs="Angsana New"/>
          <w:sz w:val="30"/>
          <w:szCs w:val="30"/>
          <w:cs/>
        </w:rPr>
        <w:t>ต่อปี</w:t>
      </w:r>
      <w:r w:rsidRPr="000830F4">
        <w:rPr>
          <w:rFonts w:ascii="Angsana New" w:hAnsi="Angsana New" w:cs="Angsana New"/>
          <w:sz w:val="30"/>
          <w:szCs w:val="30"/>
        </w:rPr>
        <w:t xml:space="preserve">, MOR - </w:t>
      </w:r>
      <w:r>
        <w:rPr>
          <w:rFonts w:ascii="Angsana New" w:hAnsi="Angsana New" w:cs="Angsana New"/>
          <w:sz w:val="30"/>
          <w:szCs w:val="30"/>
        </w:rPr>
        <w:t>0.50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ต่อปี</w:t>
      </w:r>
      <w:r w:rsidRPr="000830F4">
        <w:rPr>
          <w:rFonts w:ascii="Angsana New" w:hAnsi="Angsana New" w:cs="Angsana New"/>
          <w:sz w:val="30"/>
          <w:szCs w:val="30"/>
        </w:rPr>
        <w:t>,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830F4">
        <w:rPr>
          <w:rFonts w:ascii="Angsana New" w:hAnsi="Angsana New" w:cs="Angsana New"/>
          <w:sz w:val="30"/>
          <w:szCs w:val="30"/>
        </w:rPr>
        <w:t xml:space="preserve">MOR - </w:t>
      </w:r>
      <w:r w:rsidRPr="00985BDF">
        <w:rPr>
          <w:rFonts w:ascii="Angsana New" w:hAnsi="Angsana New" w:cs="Angsana New"/>
          <w:sz w:val="30"/>
          <w:szCs w:val="30"/>
        </w:rPr>
        <w:t>1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ต่อปี</w:t>
      </w:r>
      <w:r>
        <w:rPr>
          <w:rFonts w:ascii="Angsana New" w:hAnsi="Angsana New" w:cs="Angsana New"/>
          <w:sz w:val="30"/>
          <w:szCs w:val="30"/>
        </w:rPr>
        <w:t xml:space="preserve">, </w:t>
      </w:r>
      <w:r w:rsidRPr="000830F4">
        <w:rPr>
          <w:rFonts w:ascii="Angsana New" w:hAnsi="Angsana New" w:cs="Angsana New"/>
          <w:sz w:val="30"/>
          <w:szCs w:val="30"/>
        </w:rPr>
        <w:t>MOR-</w:t>
      </w:r>
      <w:r>
        <w:rPr>
          <w:rFonts w:ascii="Angsana New" w:hAnsi="Angsana New" w:cs="Angsana New"/>
          <w:sz w:val="30"/>
          <w:szCs w:val="30"/>
        </w:rPr>
        <w:t>2.175</w:t>
      </w:r>
      <w:r w:rsidRPr="000830F4">
        <w:rPr>
          <w:rFonts w:ascii="Angsana New" w:hAnsi="Angsana New" w:cs="Angsana New"/>
          <w:sz w:val="30"/>
          <w:szCs w:val="30"/>
          <w:cs/>
        </w:rPr>
        <w:t xml:space="preserve"> ต่อปี และ </w:t>
      </w:r>
      <w:r>
        <w:rPr>
          <w:rFonts w:ascii="Angsana New" w:hAnsi="Angsana New" w:cs="Angsana New" w:hint="cs"/>
          <w:sz w:val="30"/>
          <w:szCs w:val="30"/>
          <w:cs/>
        </w:rPr>
        <w:t xml:space="preserve">อัตราตลาด </w:t>
      </w:r>
      <w:r w:rsidRPr="000830F4">
        <w:rPr>
          <w:rFonts w:ascii="Angsana New" w:hAnsi="Angsana New" w:cs="Angsana New"/>
          <w:sz w:val="30"/>
          <w:szCs w:val="30"/>
          <w:cs/>
        </w:rPr>
        <w:t>ค้ำประกันโดยการจดจำนองอาคารชุดของ</w:t>
      </w:r>
      <w:r w:rsidRPr="00220E81">
        <w:rPr>
          <w:rFonts w:ascii="Angsana New" w:hAnsi="Angsana New" w:cs="Angsana New"/>
          <w:sz w:val="30"/>
          <w:szCs w:val="30"/>
          <w:cs/>
        </w:rPr>
        <w:t xml:space="preserve">บริษัท (หมายเหตุ </w:t>
      </w:r>
      <w:r w:rsidRPr="00220E81">
        <w:rPr>
          <w:rFonts w:ascii="Angsana New" w:hAnsi="Angsana New" w:cs="Angsana New"/>
          <w:sz w:val="30"/>
          <w:szCs w:val="30"/>
        </w:rPr>
        <w:t>11</w:t>
      </w:r>
      <w:r w:rsidRPr="00220E81">
        <w:rPr>
          <w:rFonts w:ascii="Angsana New" w:hAnsi="Angsana New" w:cs="Angsana New"/>
          <w:sz w:val="30"/>
          <w:szCs w:val="30"/>
          <w:cs/>
        </w:rPr>
        <w:t>) ที่ดิน</w:t>
      </w:r>
      <w:r w:rsidRPr="000830F4">
        <w:rPr>
          <w:rFonts w:ascii="Angsana New" w:hAnsi="Angsana New" w:cs="Angsana New"/>
          <w:sz w:val="30"/>
          <w:szCs w:val="30"/>
          <w:cs/>
        </w:rPr>
        <w:t>และอาคารชุดส่วนตัวของกรรมการ</w:t>
      </w:r>
    </w:p>
    <w:p w14:paraId="371F8F5B" w14:textId="77777777" w:rsidR="00A17772" w:rsidRPr="000F2D88" w:rsidRDefault="00A17772" w:rsidP="00F469FE">
      <w:pPr>
        <w:pStyle w:val="ListParagraph"/>
        <w:spacing w:before="120" w:after="0" w:line="400" w:lineRule="exact"/>
        <w:ind w:left="567" w:right="-166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 w:hint="cs"/>
          <w:b/>
          <w:bCs/>
          <w:sz w:val="30"/>
          <w:szCs w:val="30"/>
          <w:cs/>
        </w:rPr>
        <w:t>บริษัทย่อย</w:t>
      </w:r>
    </w:p>
    <w:p w14:paraId="50CB68DB" w14:textId="77777777" w:rsidR="00A17772" w:rsidRPr="000F2D88" w:rsidRDefault="00A17772" w:rsidP="00F469FE">
      <w:pPr>
        <w:pStyle w:val="ListParagraph"/>
        <w:spacing w:before="120" w:after="0" w:line="400" w:lineRule="exact"/>
        <w:ind w:left="567" w:right="-166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B26F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>30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>31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บริษัทย่อยมีวงเงินเบิกเกินบัญชีธนาคารแห่งหนึ่ง จำนวนเงิน </w:t>
      </w:r>
      <w:r>
        <w:rPr>
          <w:rFonts w:ascii="Angsana New" w:hAnsi="Angsana New" w:cs="Angsana New"/>
          <w:sz w:val="30"/>
          <w:szCs w:val="30"/>
        </w:rPr>
        <w:t>5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 </w:t>
      </w:r>
      <w:r w:rsidRPr="005B26F1">
        <w:rPr>
          <w:rFonts w:ascii="Angsana New" w:hAnsi="Angsana New" w:cs="Angsana New"/>
          <w:sz w:val="30"/>
          <w:szCs w:val="30"/>
        </w:rPr>
        <w:t xml:space="preserve">MOR </w:t>
      </w:r>
      <w:r w:rsidRPr="005B26F1">
        <w:rPr>
          <w:rFonts w:ascii="Angsana New" w:hAnsi="Angsana New" w:cs="Angsana New"/>
          <w:sz w:val="30"/>
          <w:szCs w:val="30"/>
          <w:cs/>
        </w:rPr>
        <w:t>ต่อปี ค้ำประกันโดยการจดจำนองที่ดินพร้อม</w:t>
      </w:r>
      <w:r w:rsidRPr="00F7458B">
        <w:rPr>
          <w:rFonts w:ascii="Angsana New" w:hAnsi="Angsana New" w:cs="Angsana New"/>
          <w:sz w:val="30"/>
          <w:szCs w:val="30"/>
          <w:cs/>
        </w:rPr>
        <w:t>สิ่งปลูกสร้างส่วนตัวของกรรมการ</w:t>
      </w:r>
      <w:r>
        <w:rPr>
          <w:rFonts w:ascii="Angsana New" w:hAnsi="Angsana New" w:cs="Angsana New" w:hint="cs"/>
          <w:sz w:val="30"/>
          <w:szCs w:val="30"/>
          <w:cs/>
        </w:rPr>
        <w:t>และผู้ถือหุ้น</w:t>
      </w:r>
      <w:r w:rsidRPr="008A3F6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A3F64">
        <w:rPr>
          <w:rFonts w:ascii="Angsana New" w:hAnsi="Angsana New" w:cs="Angsana New"/>
          <w:sz w:val="30"/>
          <w:szCs w:val="30"/>
          <w:cs/>
        </w:rPr>
        <w:t xml:space="preserve"> และค้ำประกันส่วนตัวโดยกรรมการและผู้ถือหุ้นบริษัทใหญ่</w:t>
      </w:r>
    </w:p>
    <w:p w14:paraId="26826863" w14:textId="77777777" w:rsidR="00A17772" w:rsidRDefault="00A17772" w:rsidP="00F469FE">
      <w:pPr>
        <w:pStyle w:val="ListParagraph"/>
        <w:spacing w:before="120" w:after="0" w:line="400" w:lineRule="exact"/>
        <w:ind w:left="567" w:right="-166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B26F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>30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>31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บริษัทย่อยมีวงเงินสินเชื่อแฟคตอริ่งจากสถาบันการเงินแห่งหนึ่ง จำนวนเงิน </w:t>
      </w:r>
      <w:r>
        <w:rPr>
          <w:rFonts w:ascii="Angsana New" w:hAnsi="Angsana New" w:cs="Angsana New"/>
          <w:sz w:val="30"/>
          <w:szCs w:val="30"/>
        </w:rPr>
        <w:t>15</w:t>
      </w:r>
      <w:r w:rsidRPr="005B26F1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>
        <w:rPr>
          <w:rFonts w:ascii="Angsana New" w:hAnsi="Angsana New" w:cs="Angsana New"/>
          <w:sz w:val="30"/>
          <w:szCs w:val="30"/>
        </w:rPr>
        <w:t xml:space="preserve">7.95 </w:t>
      </w:r>
      <w:r w:rsidRPr="005B26F1">
        <w:rPr>
          <w:rFonts w:ascii="Angsana New" w:hAnsi="Angsana New" w:cs="Angsana New"/>
          <w:sz w:val="30"/>
          <w:szCs w:val="30"/>
          <w:cs/>
        </w:rPr>
        <w:t>ต่อปี โดยการโอนสิทธิเรียกร้องในลูกหนี้การค้า และค้ำประกันโดยบริษัทใหญ่</w:t>
      </w:r>
    </w:p>
    <w:p w14:paraId="015FC3C0" w14:textId="51E55DC9" w:rsidR="00F469FE" w:rsidRDefault="00F469FE" w:rsidP="00F469FE">
      <w:pPr>
        <w:spacing w:line="400" w:lineRule="exac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73EB54BC" w14:textId="77777777" w:rsidR="00A17772" w:rsidRPr="000F2D88" w:rsidRDefault="00A17772" w:rsidP="00F469FE">
      <w:pPr>
        <w:pStyle w:val="ListParagraph"/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>
        <w:rPr>
          <w:rFonts w:ascii="Angsana New" w:hAnsi="Angsana New" w:cs="Angsana New"/>
          <w:b/>
          <w:bCs/>
          <w:sz w:val="30"/>
          <w:szCs w:val="30"/>
        </w:rPr>
        <w:t>6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เจ้าหนี้การค้าและเจ้าหนี้หมุนเวียนอื่น</w:t>
      </w:r>
    </w:p>
    <w:tbl>
      <w:tblPr>
        <w:tblStyle w:val="TableGrid"/>
        <w:tblW w:w="878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2"/>
        <w:gridCol w:w="1542"/>
        <w:gridCol w:w="1489"/>
        <w:gridCol w:w="1483"/>
        <w:gridCol w:w="1528"/>
      </w:tblGrid>
      <w:tr w:rsidR="00A17772" w:rsidRPr="000F2D88" w14:paraId="423F0DD8" w14:textId="77777777" w:rsidTr="00F83F74">
        <w:tc>
          <w:tcPr>
            <w:tcW w:w="2742" w:type="dxa"/>
          </w:tcPr>
          <w:p w14:paraId="261EA809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42" w:type="dxa"/>
          </w:tcPr>
          <w:p w14:paraId="01211EF1" w14:textId="77777777" w:rsidR="00A17772" w:rsidRPr="000F2D88" w:rsidRDefault="00A17772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6EACA378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3" w:type="dxa"/>
          </w:tcPr>
          <w:p w14:paraId="70081AF8" w14:textId="77777777" w:rsidR="00A17772" w:rsidRPr="000F2D88" w:rsidRDefault="00A17772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28" w:type="dxa"/>
          </w:tcPr>
          <w:p w14:paraId="01FF8286" w14:textId="77777777" w:rsidR="00A17772" w:rsidRPr="000F2D88" w:rsidRDefault="00A17772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17772" w:rsidRPr="000F2D88" w14:paraId="7117636C" w14:textId="77777777" w:rsidTr="00F83F74">
        <w:trPr>
          <w:trHeight w:val="80"/>
        </w:trPr>
        <w:tc>
          <w:tcPr>
            <w:tcW w:w="2742" w:type="dxa"/>
          </w:tcPr>
          <w:p w14:paraId="0802F609" w14:textId="77777777" w:rsidR="00A17772" w:rsidRPr="000F2D88" w:rsidRDefault="00A17772" w:rsidP="00F469FE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31" w:type="dxa"/>
            <w:gridSpan w:val="2"/>
          </w:tcPr>
          <w:p w14:paraId="74A56439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0802DE50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0F2D88" w14:paraId="5A4F6507" w14:textId="77777777" w:rsidTr="00F83F74">
        <w:trPr>
          <w:trHeight w:val="80"/>
        </w:trPr>
        <w:tc>
          <w:tcPr>
            <w:tcW w:w="2742" w:type="dxa"/>
          </w:tcPr>
          <w:p w14:paraId="294E2790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42" w:type="dxa"/>
          </w:tcPr>
          <w:p w14:paraId="36508692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489" w:type="dxa"/>
          </w:tcPr>
          <w:p w14:paraId="4A475EEA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83" w:type="dxa"/>
          </w:tcPr>
          <w:p w14:paraId="2F11029D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28" w:type="dxa"/>
          </w:tcPr>
          <w:p w14:paraId="3A9DFF14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7772" w:rsidRPr="000F2D88" w14:paraId="7B7BE775" w14:textId="77777777" w:rsidTr="00F83F74">
        <w:tc>
          <w:tcPr>
            <w:tcW w:w="2742" w:type="dxa"/>
            <w:vAlign w:val="bottom"/>
          </w:tcPr>
          <w:p w14:paraId="32E39150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42" w:type="dxa"/>
          </w:tcPr>
          <w:p w14:paraId="5F4A86BF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492041AD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3" w:type="dxa"/>
          </w:tcPr>
          <w:p w14:paraId="75846016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28" w:type="dxa"/>
          </w:tcPr>
          <w:p w14:paraId="72672ED0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365F7A67" w14:textId="77777777" w:rsidTr="00F83F74">
        <w:tc>
          <w:tcPr>
            <w:tcW w:w="2742" w:type="dxa"/>
            <w:vAlign w:val="bottom"/>
          </w:tcPr>
          <w:p w14:paraId="5B6B641F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42" w:type="dxa"/>
          </w:tcPr>
          <w:p w14:paraId="41ECD367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89" w:type="dxa"/>
            <w:shd w:val="clear" w:color="auto" w:fill="auto"/>
          </w:tcPr>
          <w:p w14:paraId="3576DD9A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83" w:type="dxa"/>
          </w:tcPr>
          <w:p w14:paraId="2C2025DA" w14:textId="4D41C95B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28" w:type="dxa"/>
          </w:tcPr>
          <w:p w14:paraId="6858EBEB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A17772" w:rsidRPr="000F2D88" w14:paraId="3D64F287" w14:textId="77777777" w:rsidTr="00F83F74">
        <w:tc>
          <w:tcPr>
            <w:tcW w:w="2742" w:type="dxa"/>
            <w:vAlign w:val="bottom"/>
          </w:tcPr>
          <w:p w14:paraId="07E787B4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42" w:type="dxa"/>
          </w:tcPr>
          <w:p w14:paraId="584DC667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39,407,195.64</w:t>
            </w:r>
          </w:p>
        </w:tc>
        <w:tc>
          <w:tcPr>
            <w:tcW w:w="1489" w:type="dxa"/>
            <w:shd w:val="clear" w:color="auto" w:fill="auto"/>
          </w:tcPr>
          <w:p w14:paraId="3AC1383B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35,976,857.81</w:t>
            </w:r>
          </w:p>
        </w:tc>
        <w:tc>
          <w:tcPr>
            <w:tcW w:w="1483" w:type="dxa"/>
          </w:tcPr>
          <w:p w14:paraId="21970EF8" w14:textId="0EAAEB61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734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278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28" w:type="dxa"/>
          </w:tcPr>
          <w:p w14:paraId="3B260A46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27,553,565.29</w:t>
            </w:r>
          </w:p>
        </w:tc>
      </w:tr>
      <w:tr w:rsidR="00A17772" w:rsidRPr="000F2D88" w14:paraId="6CC7C1F3" w14:textId="77777777" w:rsidTr="00F83F74">
        <w:tc>
          <w:tcPr>
            <w:tcW w:w="2742" w:type="dxa"/>
            <w:vAlign w:val="bottom"/>
          </w:tcPr>
          <w:p w14:paraId="64B8E960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ตั๋วเงินจ่าย</w:t>
            </w:r>
          </w:p>
        </w:tc>
        <w:tc>
          <w:tcPr>
            <w:tcW w:w="1542" w:type="dxa"/>
          </w:tcPr>
          <w:p w14:paraId="24DDFAE4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3,393,055.69</w:t>
            </w:r>
          </w:p>
        </w:tc>
        <w:tc>
          <w:tcPr>
            <w:tcW w:w="1489" w:type="dxa"/>
            <w:shd w:val="clear" w:color="auto" w:fill="auto"/>
          </w:tcPr>
          <w:p w14:paraId="72EECFB2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3,555,817.44</w:t>
            </w:r>
          </w:p>
        </w:tc>
        <w:tc>
          <w:tcPr>
            <w:tcW w:w="1483" w:type="dxa"/>
          </w:tcPr>
          <w:p w14:paraId="4EA2DBD2" w14:textId="73676EA5" w:rsidR="00A17772" w:rsidRPr="000F2D88" w:rsidRDefault="00543F13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122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103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528" w:type="dxa"/>
          </w:tcPr>
          <w:p w14:paraId="58D7E061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2,423,589.49</w:t>
            </w:r>
          </w:p>
        </w:tc>
      </w:tr>
      <w:tr w:rsidR="00A17772" w:rsidRPr="000F2D88" w14:paraId="33A2EA40" w14:textId="77777777" w:rsidTr="00F83F74">
        <w:tc>
          <w:tcPr>
            <w:tcW w:w="2742" w:type="dxa"/>
            <w:vAlign w:val="bottom"/>
          </w:tcPr>
          <w:p w14:paraId="466889E1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542" w:type="dxa"/>
          </w:tcPr>
          <w:p w14:paraId="337E474B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42,800,251.33</w:t>
            </w:r>
          </w:p>
        </w:tc>
        <w:tc>
          <w:tcPr>
            <w:tcW w:w="1489" w:type="dxa"/>
            <w:shd w:val="clear" w:color="auto" w:fill="auto"/>
          </w:tcPr>
          <w:p w14:paraId="0E81D7D3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39,532,675.25</w:t>
            </w:r>
          </w:p>
        </w:tc>
        <w:tc>
          <w:tcPr>
            <w:tcW w:w="1483" w:type="dxa"/>
          </w:tcPr>
          <w:p w14:paraId="26416962" w14:textId="0702B487" w:rsidR="00A17772" w:rsidRPr="000F2D88" w:rsidRDefault="00543F13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856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381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96</w:t>
            </w:r>
          </w:p>
        </w:tc>
        <w:tc>
          <w:tcPr>
            <w:tcW w:w="1528" w:type="dxa"/>
          </w:tcPr>
          <w:p w14:paraId="3674A321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29,977,154.78</w:t>
            </w:r>
          </w:p>
        </w:tc>
      </w:tr>
      <w:tr w:rsidR="00A17772" w:rsidRPr="000F2D88" w14:paraId="5E985C49" w14:textId="77777777" w:rsidTr="00F83F74">
        <w:tc>
          <w:tcPr>
            <w:tcW w:w="2742" w:type="dxa"/>
            <w:vAlign w:val="bottom"/>
          </w:tcPr>
          <w:p w14:paraId="0C017B1C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542" w:type="dxa"/>
            <w:shd w:val="clear" w:color="auto" w:fill="auto"/>
          </w:tcPr>
          <w:p w14:paraId="2FDC9D31" w14:textId="77777777" w:rsidR="00A17772" w:rsidRPr="000F2D88" w:rsidRDefault="00A17772" w:rsidP="00F469FE">
            <w:pPr>
              <w:pStyle w:val="ListParagraph"/>
              <w:spacing w:line="440" w:lineRule="exact"/>
              <w:ind w:left="0" w:hanging="25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3D87273C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auto"/>
          </w:tcPr>
          <w:p w14:paraId="04F8F8C0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28" w:type="dxa"/>
          </w:tcPr>
          <w:p w14:paraId="5E6B89F5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40A3779F" w14:textId="77777777" w:rsidTr="00F83F74">
        <w:tc>
          <w:tcPr>
            <w:tcW w:w="2742" w:type="dxa"/>
            <w:vAlign w:val="bottom"/>
          </w:tcPr>
          <w:p w14:paraId="16194605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ภาษีขายตั้งพัก</w:t>
            </w:r>
          </w:p>
        </w:tc>
        <w:tc>
          <w:tcPr>
            <w:tcW w:w="1542" w:type="dxa"/>
            <w:shd w:val="clear" w:color="auto" w:fill="auto"/>
          </w:tcPr>
          <w:p w14:paraId="629FFE10" w14:textId="77777777" w:rsidR="00A17772" w:rsidRPr="005142B1" w:rsidRDefault="00A17772" w:rsidP="00F469FE">
            <w:pPr>
              <w:pStyle w:val="ListParagraph"/>
              <w:spacing w:line="440" w:lineRule="exact"/>
              <w:ind w:left="0" w:hanging="25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4,552,682.12</w:t>
            </w:r>
          </w:p>
        </w:tc>
        <w:tc>
          <w:tcPr>
            <w:tcW w:w="1489" w:type="dxa"/>
            <w:shd w:val="clear" w:color="auto" w:fill="auto"/>
          </w:tcPr>
          <w:p w14:paraId="2EE29A42" w14:textId="77777777" w:rsidR="00A17772" w:rsidRPr="00757062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5,758,798.71</w:t>
            </w:r>
          </w:p>
        </w:tc>
        <w:tc>
          <w:tcPr>
            <w:tcW w:w="1483" w:type="dxa"/>
            <w:shd w:val="clear" w:color="auto" w:fill="auto"/>
          </w:tcPr>
          <w:p w14:paraId="4644A5C6" w14:textId="6B1B5D73" w:rsidR="00A17772" w:rsidRPr="005142B1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234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413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83</w:t>
            </w:r>
          </w:p>
        </w:tc>
        <w:tc>
          <w:tcPr>
            <w:tcW w:w="1528" w:type="dxa"/>
          </w:tcPr>
          <w:p w14:paraId="529887ED" w14:textId="77777777" w:rsidR="00A17772" w:rsidRPr="0049433E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4,019,686.16</w:t>
            </w:r>
          </w:p>
        </w:tc>
      </w:tr>
      <w:tr w:rsidR="00A17772" w:rsidRPr="000F2D88" w14:paraId="419E65F5" w14:textId="77777777" w:rsidTr="00F83F74">
        <w:tc>
          <w:tcPr>
            <w:tcW w:w="2742" w:type="dxa"/>
            <w:vAlign w:val="bottom"/>
          </w:tcPr>
          <w:p w14:paraId="5A30F783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เจ้าหนี้ค่าซื้อทรัพย์สิน</w:t>
            </w:r>
          </w:p>
        </w:tc>
        <w:tc>
          <w:tcPr>
            <w:tcW w:w="1542" w:type="dxa"/>
            <w:shd w:val="clear" w:color="auto" w:fill="auto"/>
          </w:tcPr>
          <w:p w14:paraId="239433E2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7,582,916.74</w:t>
            </w:r>
          </w:p>
        </w:tc>
        <w:tc>
          <w:tcPr>
            <w:tcW w:w="1489" w:type="dxa"/>
            <w:shd w:val="clear" w:color="auto" w:fill="auto"/>
          </w:tcPr>
          <w:p w14:paraId="07973009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10,642,765.37</w:t>
            </w:r>
          </w:p>
        </w:tc>
        <w:tc>
          <w:tcPr>
            <w:tcW w:w="1483" w:type="dxa"/>
            <w:shd w:val="clear" w:color="auto" w:fill="auto"/>
          </w:tcPr>
          <w:p w14:paraId="4E1A6EF5" w14:textId="2612629E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582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916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74</w:t>
            </w:r>
          </w:p>
        </w:tc>
        <w:tc>
          <w:tcPr>
            <w:tcW w:w="1528" w:type="dxa"/>
            <w:shd w:val="clear" w:color="auto" w:fill="auto"/>
          </w:tcPr>
          <w:p w14:paraId="671F94DA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10,642,765.37</w:t>
            </w:r>
          </w:p>
        </w:tc>
      </w:tr>
      <w:tr w:rsidR="00A17772" w:rsidRPr="000F2D88" w14:paraId="65E285F2" w14:textId="77777777" w:rsidTr="00F83F74">
        <w:tc>
          <w:tcPr>
            <w:tcW w:w="2742" w:type="dxa"/>
            <w:vAlign w:val="bottom"/>
          </w:tcPr>
          <w:p w14:paraId="74BA3E05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542" w:type="dxa"/>
            <w:shd w:val="clear" w:color="auto" w:fill="auto"/>
          </w:tcPr>
          <w:p w14:paraId="27EA33BD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257,199.25</w:t>
            </w:r>
          </w:p>
        </w:tc>
        <w:tc>
          <w:tcPr>
            <w:tcW w:w="1489" w:type="dxa"/>
            <w:shd w:val="clear" w:color="auto" w:fill="auto"/>
          </w:tcPr>
          <w:p w14:paraId="5ECF9F1E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291,828.03</w:t>
            </w:r>
          </w:p>
        </w:tc>
        <w:tc>
          <w:tcPr>
            <w:tcW w:w="1483" w:type="dxa"/>
            <w:shd w:val="clear" w:color="auto" w:fill="auto"/>
          </w:tcPr>
          <w:p w14:paraId="5E182A59" w14:textId="77679BC1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927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418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528" w:type="dxa"/>
          </w:tcPr>
          <w:p w14:paraId="601D7A1D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1,333,773.23</w:t>
            </w:r>
          </w:p>
        </w:tc>
      </w:tr>
      <w:tr w:rsidR="00A17772" w:rsidRPr="000F2D88" w14:paraId="0913B8DE" w14:textId="77777777" w:rsidTr="00F83F74">
        <w:tc>
          <w:tcPr>
            <w:tcW w:w="2742" w:type="dxa"/>
            <w:vAlign w:val="bottom"/>
          </w:tcPr>
          <w:p w14:paraId="3E3985D5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42" w:type="dxa"/>
            <w:shd w:val="clear" w:color="auto" w:fill="auto"/>
          </w:tcPr>
          <w:p w14:paraId="3FD00BF4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3,143,145.91</w:t>
            </w:r>
          </w:p>
        </w:tc>
        <w:tc>
          <w:tcPr>
            <w:tcW w:w="1489" w:type="dxa"/>
            <w:shd w:val="clear" w:color="auto" w:fill="auto"/>
          </w:tcPr>
          <w:p w14:paraId="2B6765BC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3,810,421.25</w:t>
            </w:r>
          </w:p>
        </w:tc>
        <w:tc>
          <w:tcPr>
            <w:tcW w:w="1483" w:type="dxa"/>
            <w:shd w:val="clear" w:color="auto" w:fill="auto"/>
          </w:tcPr>
          <w:p w14:paraId="38B6ABD3" w14:textId="2C81B2A8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362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543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528" w:type="dxa"/>
            <w:shd w:val="clear" w:color="auto" w:fill="auto"/>
          </w:tcPr>
          <w:p w14:paraId="52EA7EEA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3,281,987.75</w:t>
            </w:r>
          </w:p>
        </w:tc>
      </w:tr>
      <w:tr w:rsidR="00A17772" w:rsidRPr="000F2D88" w14:paraId="4CD8EDF7" w14:textId="77777777" w:rsidTr="00F83F74">
        <w:tc>
          <w:tcPr>
            <w:tcW w:w="2742" w:type="dxa"/>
            <w:vAlign w:val="bottom"/>
          </w:tcPr>
          <w:p w14:paraId="54A7D8AA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542" w:type="dxa"/>
            <w:shd w:val="clear" w:color="auto" w:fill="auto"/>
          </w:tcPr>
          <w:p w14:paraId="462FDE8E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1,932,445.21</w:t>
            </w:r>
          </w:p>
        </w:tc>
        <w:tc>
          <w:tcPr>
            <w:tcW w:w="1489" w:type="dxa"/>
            <w:shd w:val="clear" w:color="auto" w:fill="auto"/>
          </w:tcPr>
          <w:p w14:paraId="3579BD89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1,408,773.23</w:t>
            </w:r>
          </w:p>
        </w:tc>
        <w:tc>
          <w:tcPr>
            <w:tcW w:w="1483" w:type="dxa"/>
            <w:shd w:val="clear" w:color="auto" w:fill="auto"/>
          </w:tcPr>
          <w:p w14:paraId="1A690358" w14:textId="11B0EBCE" w:rsidR="00A17772" w:rsidRPr="000F2D88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650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293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65</w:t>
            </w:r>
          </w:p>
        </w:tc>
        <w:tc>
          <w:tcPr>
            <w:tcW w:w="1528" w:type="dxa"/>
          </w:tcPr>
          <w:p w14:paraId="49B200E3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1,408,773.23</w:t>
            </w:r>
          </w:p>
        </w:tc>
      </w:tr>
      <w:tr w:rsidR="00A17772" w:rsidRPr="000F2D88" w14:paraId="0416FE26" w14:textId="77777777" w:rsidTr="00F83F74">
        <w:tc>
          <w:tcPr>
            <w:tcW w:w="2742" w:type="dxa"/>
            <w:vAlign w:val="bottom"/>
          </w:tcPr>
          <w:p w14:paraId="392DECFB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ภาษีถูกหัก ณ ที่จ่ายรอนำส่ง</w:t>
            </w:r>
          </w:p>
        </w:tc>
        <w:tc>
          <w:tcPr>
            <w:tcW w:w="1542" w:type="dxa"/>
            <w:shd w:val="clear" w:color="auto" w:fill="auto"/>
          </w:tcPr>
          <w:p w14:paraId="31E92144" w14:textId="77777777" w:rsidR="00A17772" w:rsidRPr="000F2D88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4,390,104.87</w:t>
            </w:r>
          </w:p>
        </w:tc>
        <w:tc>
          <w:tcPr>
            <w:tcW w:w="1489" w:type="dxa"/>
            <w:shd w:val="clear" w:color="auto" w:fill="auto"/>
          </w:tcPr>
          <w:p w14:paraId="57ADFD80" w14:textId="77777777" w:rsidR="00A17772" w:rsidRPr="00ED2127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913,032.25</w:t>
            </w:r>
          </w:p>
        </w:tc>
        <w:tc>
          <w:tcPr>
            <w:tcW w:w="1483" w:type="dxa"/>
            <w:shd w:val="clear" w:color="auto" w:fill="auto"/>
          </w:tcPr>
          <w:p w14:paraId="48E3027F" w14:textId="144632A3" w:rsidR="00A17772" w:rsidRPr="00F7458B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273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074</w:t>
            </w:r>
            <w:r w:rsidR="00A17772" w:rsidRPr="00F7458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  <w:tc>
          <w:tcPr>
            <w:tcW w:w="1528" w:type="dxa"/>
          </w:tcPr>
          <w:p w14:paraId="47E3AAA9" w14:textId="77777777" w:rsidR="00A17772" w:rsidRPr="00ED2127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763,657.47</w:t>
            </w:r>
          </w:p>
        </w:tc>
      </w:tr>
      <w:tr w:rsidR="00A17772" w:rsidRPr="000F2D88" w14:paraId="63D3CD43" w14:textId="77777777" w:rsidTr="00F83F74">
        <w:tc>
          <w:tcPr>
            <w:tcW w:w="2742" w:type="dxa"/>
            <w:vAlign w:val="bottom"/>
          </w:tcPr>
          <w:p w14:paraId="0120A8BD" w14:textId="77777777" w:rsidR="00A17772" w:rsidRPr="000F2D88" w:rsidRDefault="00A17772" w:rsidP="00F469FE">
            <w:pPr>
              <w:spacing w:line="44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42" w:type="dxa"/>
            <w:shd w:val="clear" w:color="auto" w:fill="auto"/>
          </w:tcPr>
          <w:p w14:paraId="5CF5FF39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1,569,822.02</w:t>
            </w:r>
          </w:p>
        </w:tc>
        <w:tc>
          <w:tcPr>
            <w:tcW w:w="1489" w:type="dxa"/>
            <w:shd w:val="clear" w:color="auto" w:fill="auto"/>
          </w:tcPr>
          <w:p w14:paraId="644D201F" w14:textId="77777777" w:rsidR="00A17772" w:rsidRPr="00ED2127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315,102.96</w:t>
            </w:r>
          </w:p>
        </w:tc>
        <w:tc>
          <w:tcPr>
            <w:tcW w:w="1483" w:type="dxa"/>
            <w:shd w:val="clear" w:color="auto" w:fill="auto"/>
          </w:tcPr>
          <w:p w14:paraId="7DD63893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7458B">
              <w:rPr>
                <w:rFonts w:ascii="Angsana New" w:hAnsi="Angsana New" w:cs="Angsana New"/>
                <w:sz w:val="26"/>
                <w:szCs w:val="26"/>
              </w:rPr>
              <w:t>1,569,822.02</w:t>
            </w:r>
          </w:p>
        </w:tc>
        <w:tc>
          <w:tcPr>
            <w:tcW w:w="1528" w:type="dxa"/>
          </w:tcPr>
          <w:p w14:paraId="1E454E26" w14:textId="77777777" w:rsidR="00A17772" w:rsidRPr="00ED2127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315,102.96</w:t>
            </w:r>
          </w:p>
        </w:tc>
      </w:tr>
      <w:tr w:rsidR="00A17772" w:rsidRPr="000F2D88" w14:paraId="0386F75A" w14:textId="77777777" w:rsidTr="00F83F74">
        <w:tc>
          <w:tcPr>
            <w:tcW w:w="2742" w:type="dxa"/>
            <w:vAlign w:val="bottom"/>
          </w:tcPr>
          <w:p w14:paraId="4F766BCA" w14:textId="77777777" w:rsidR="00A17772" w:rsidRPr="000F2D88" w:rsidRDefault="00A17772" w:rsidP="00F469FE">
            <w:pPr>
              <w:spacing w:line="440" w:lineRule="exact"/>
              <w:ind w:firstLine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542" w:type="dxa"/>
            <w:shd w:val="clear" w:color="auto" w:fill="auto"/>
          </w:tcPr>
          <w:p w14:paraId="0D12062B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23,428,316.12</w:t>
            </w:r>
          </w:p>
        </w:tc>
        <w:tc>
          <w:tcPr>
            <w:tcW w:w="1489" w:type="dxa"/>
            <w:shd w:val="clear" w:color="auto" w:fill="auto"/>
          </w:tcPr>
          <w:p w14:paraId="078354AD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23,140,721.80</w:t>
            </w:r>
          </w:p>
        </w:tc>
        <w:tc>
          <w:tcPr>
            <w:tcW w:w="1483" w:type="dxa"/>
            <w:shd w:val="clear" w:color="auto" w:fill="auto"/>
          </w:tcPr>
          <w:p w14:paraId="5454150A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7458B">
              <w:rPr>
                <w:rFonts w:ascii="Angsana New" w:hAnsi="Angsana New" w:cs="Angsana New"/>
                <w:sz w:val="26"/>
                <w:szCs w:val="26"/>
              </w:rPr>
              <w:t>22,600,482.89</w:t>
            </w:r>
          </w:p>
        </w:tc>
        <w:tc>
          <w:tcPr>
            <w:tcW w:w="1528" w:type="dxa"/>
            <w:shd w:val="clear" w:color="auto" w:fill="auto"/>
          </w:tcPr>
          <w:p w14:paraId="38B7F035" w14:textId="77777777" w:rsidR="00A17772" w:rsidRPr="000F2D88" w:rsidRDefault="00A17772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21,765,746.17</w:t>
            </w:r>
          </w:p>
        </w:tc>
      </w:tr>
      <w:tr w:rsidR="00A17772" w:rsidRPr="000F2D88" w14:paraId="3CBBD612" w14:textId="77777777" w:rsidTr="00F83F74">
        <w:tc>
          <w:tcPr>
            <w:tcW w:w="2742" w:type="dxa"/>
            <w:vAlign w:val="bottom"/>
          </w:tcPr>
          <w:p w14:paraId="6BCBDFDB" w14:textId="77777777" w:rsidR="00A17772" w:rsidRPr="000F2D88" w:rsidRDefault="00A17772" w:rsidP="00F469FE">
            <w:pPr>
              <w:spacing w:line="440" w:lineRule="exact"/>
              <w:ind w:firstLine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รวมเจ้าหนี้การค้าและเจ้าหนี้</w:t>
            </w:r>
          </w:p>
        </w:tc>
        <w:tc>
          <w:tcPr>
            <w:tcW w:w="1542" w:type="dxa"/>
            <w:shd w:val="clear" w:color="auto" w:fill="auto"/>
          </w:tcPr>
          <w:p w14:paraId="0757BC30" w14:textId="77777777" w:rsidR="00A17772" w:rsidRPr="005142B1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4BDB3901" w14:textId="77777777" w:rsidR="00A17772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auto"/>
          </w:tcPr>
          <w:p w14:paraId="3426C4B7" w14:textId="77777777" w:rsidR="00A17772" w:rsidRPr="005142B1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28" w:type="dxa"/>
          </w:tcPr>
          <w:p w14:paraId="4E5562CB" w14:textId="77777777" w:rsidR="00A17772" w:rsidRPr="0065101A" w:rsidRDefault="00A17772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61786A47" w14:textId="77777777" w:rsidTr="00F83F74">
        <w:trPr>
          <w:trHeight w:val="522"/>
        </w:trPr>
        <w:tc>
          <w:tcPr>
            <w:tcW w:w="2742" w:type="dxa"/>
            <w:vAlign w:val="bottom"/>
          </w:tcPr>
          <w:p w14:paraId="0D103F98" w14:textId="77777777" w:rsidR="00A17772" w:rsidRPr="000F2D88" w:rsidRDefault="00A17772" w:rsidP="00F469FE">
            <w:pPr>
              <w:spacing w:line="440" w:lineRule="exact"/>
              <w:ind w:left="34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542" w:type="dxa"/>
            <w:shd w:val="clear" w:color="auto" w:fill="auto"/>
          </w:tcPr>
          <w:p w14:paraId="43644F88" w14:textId="77777777" w:rsidR="00A17772" w:rsidRPr="000F2D88" w:rsidRDefault="00A17772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66,228,567.45</w:t>
            </w:r>
          </w:p>
        </w:tc>
        <w:tc>
          <w:tcPr>
            <w:tcW w:w="1489" w:type="dxa"/>
            <w:shd w:val="clear" w:color="auto" w:fill="auto"/>
          </w:tcPr>
          <w:p w14:paraId="7A4BFFC6" w14:textId="77777777" w:rsidR="00A17772" w:rsidRPr="000F2D88" w:rsidRDefault="00A17772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62,673,397.05</w:t>
            </w:r>
          </w:p>
        </w:tc>
        <w:tc>
          <w:tcPr>
            <w:tcW w:w="1483" w:type="dxa"/>
            <w:shd w:val="clear" w:color="auto" w:fill="auto"/>
          </w:tcPr>
          <w:p w14:paraId="50A05A4C" w14:textId="77777777" w:rsidR="00A17772" w:rsidRPr="000F2D88" w:rsidRDefault="00A17772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7458B">
              <w:rPr>
                <w:rFonts w:ascii="Angsana New" w:hAnsi="Angsana New" w:cs="Angsana New"/>
                <w:sz w:val="26"/>
                <w:szCs w:val="26"/>
              </w:rPr>
              <w:t>53,456,864.85</w:t>
            </w:r>
          </w:p>
        </w:tc>
        <w:tc>
          <w:tcPr>
            <w:tcW w:w="1528" w:type="dxa"/>
            <w:shd w:val="clear" w:color="auto" w:fill="auto"/>
          </w:tcPr>
          <w:p w14:paraId="32B4E9C1" w14:textId="77777777" w:rsidR="00A17772" w:rsidRPr="000F2D88" w:rsidRDefault="00A17772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51,742,900.95</w:t>
            </w:r>
          </w:p>
        </w:tc>
      </w:tr>
    </w:tbl>
    <w:p w14:paraId="73E8F16F" w14:textId="77777777" w:rsidR="00A17772" w:rsidRDefault="00A17772" w:rsidP="00F469FE">
      <w:pPr>
        <w:spacing w:line="44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4A83208A" w14:textId="77777777" w:rsidR="00A17772" w:rsidRPr="000F2D88" w:rsidRDefault="00A17772" w:rsidP="008328AE">
      <w:pPr>
        <w:pStyle w:val="ListParagraph"/>
        <w:spacing w:before="120" w:after="0" w:line="38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>
        <w:rPr>
          <w:rFonts w:ascii="Angsana New" w:hAnsi="Angsana New" w:cs="Angsana New"/>
          <w:b/>
          <w:bCs/>
          <w:sz w:val="30"/>
          <w:szCs w:val="30"/>
        </w:rPr>
        <w:t>7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เงินกู้ยืมระยะยาว</w:t>
      </w:r>
    </w:p>
    <w:tbl>
      <w:tblPr>
        <w:tblStyle w:val="TableGrid"/>
        <w:tblW w:w="890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417"/>
        <w:gridCol w:w="1505"/>
        <w:gridCol w:w="1472"/>
        <w:gridCol w:w="1539"/>
      </w:tblGrid>
      <w:tr w:rsidR="00A17772" w:rsidRPr="000F2D88" w14:paraId="6E938084" w14:textId="77777777" w:rsidTr="00B85234">
        <w:tc>
          <w:tcPr>
            <w:tcW w:w="2976" w:type="dxa"/>
          </w:tcPr>
          <w:p w14:paraId="238439A8" w14:textId="77777777" w:rsidR="00A17772" w:rsidRPr="000F2D88" w:rsidRDefault="00A17772" w:rsidP="008328A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2A4AE9C" w14:textId="77777777" w:rsidR="00A17772" w:rsidRPr="000F2D88" w:rsidRDefault="00A17772" w:rsidP="008328A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2CB6294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6F917B50" w14:textId="77777777" w:rsidR="00A17772" w:rsidRPr="000F2D88" w:rsidRDefault="00A17772" w:rsidP="008328A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B34AB11" w14:textId="77777777" w:rsidR="00A17772" w:rsidRPr="000F2D88" w:rsidRDefault="00A17772" w:rsidP="008328A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17772" w:rsidRPr="000F2D88" w14:paraId="12A2DC9C" w14:textId="77777777" w:rsidTr="00B85234">
        <w:trPr>
          <w:trHeight w:val="80"/>
        </w:trPr>
        <w:tc>
          <w:tcPr>
            <w:tcW w:w="2976" w:type="dxa"/>
          </w:tcPr>
          <w:p w14:paraId="2BB643E3" w14:textId="77777777" w:rsidR="00A17772" w:rsidRPr="000F2D88" w:rsidRDefault="00A17772" w:rsidP="008328A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0A571FBA" w14:textId="77777777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4B68E841" w14:textId="77777777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0F2D88" w14:paraId="157894B5" w14:textId="77777777" w:rsidTr="00B85234">
        <w:trPr>
          <w:trHeight w:val="80"/>
        </w:trPr>
        <w:tc>
          <w:tcPr>
            <w:tcW w:w="2976" w:type="dxa"/>
          </w:tcPr>
          <w:p w14:paraId="0CF5FBBB" w14:textId="77777777" w:rsidR="00A17772" w:rsidRPr="000F2D88" w:rsidRDefault="00A17772" w:rsidP="008328AE">
            <w:pPr>
              <w:pStyle w:val="ListParagraph"/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3C6EB1B" w14:textId="77777777" w:rsidR="00A17772" w:rsidRPr="00B6701C" w:rsidRDefault="00A17772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1136512A" w14:textId="77777777" w:rsidR="00A17772" w:rsidRPr="00B6701C" w:rsidRDefault="00A17772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6BD47060" w14:textId="77777777" w:rsidR="00A17772" w:rsidRPr="00B6701C" w:rsidRDefault="00A17772" w:rsidP="008328A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4FE814F3" w14:textId="77777777" w:rsidR="00A17772" w:rsidRPr="00B6701C" w:rsidRDefault="00A17772" w:rsidP="008328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49433E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7772" w:rsidRPr="000F2D88" w14:paraId="1864CD20" w14:textId="77777777" w:rsidTr="00B85234">
        <w:tc>
          <w:tcPr>
            <w:tcW w:w="2976" w:type="dxa"/>
            <w:vAlign w:val="bottom"/>
          </w:tcPr>
          <w:p w14:paraId="4DEDA2D8" w14:textId="77777777" w:rsidR="00A17772" w:rsidRPr="000F2D88" w:rsidRDefault="00A17772" w:rsidP="008328AE">
            <w:pPr>
              <w:spacing w:line="38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เงินกู้ยืมระยะยาวจาก</w:t>
            </w: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ธนาคาร</w:t>
            </w:r>
          </w:p>
        </w:tc>
        <w:tc>
          <w:tcPr>
            <w:tcW w:w="1417" w:type="dxa"/>
          </w:tcPr>
          <w:p w14:paraId="308D1010" w14:textId="08311EB8" w:rsidR="00A17772" w:rsidRPr="000F2D88" w:rsidRDefault="00543F13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235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282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309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96</w:t>
            </w:r>
          </w:p>
        </w:tc>
        <w:tc>
          <w:tcPr>
            <w:tcW w:w="1505" w:type="dxa"/>
          </w:tcPr>
          <w:p w14:paraId="2EADF641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111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091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703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472" w:type="dxa"/>
          </w:tcPr>
          <w:p w14:paraId="62CCD72E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D2127">
              <w:rPr>
                <w:rFonts w:ascii="Angsana New" w:hAnsi="Angsana New" w:cs="Angsana New"/>
                <w:sz w:val="26"/>
                <w:szCs w:val="26"/>
              </w:rPr>
              <w:t>232,835,961.66</w:t>
            </w:r>
          </w:p>
        </w:tc>
        <w:tc>
          <w:tcPr>
            <w:tcW w:w="1539" w:type="dxa"/>
          </w:tcPr>
          <w:p w14:paraId="6767E90F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107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340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355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</w:tr>
      <w:tr w:rsidR="00A17772" w:rsidRPr="000F2D88" w14:paraId="7210AC41" w14:textId="77777777" w:rsidTr="00B85234">
        <w:tc>
          <w:tcPr>
            <w:tcW w:w="2976" w:type="dxa"/>
            <w:vAlign w:val="bottom"/>
          </w:tcPr>
          <w:p w14:paraId="6E1E14F2" w14:textId="77777777" w:rsidR="00A17772" w:rsidRPr="000F2D88" w:rsidRDefault="00A17772" w:rsidP="008328AE">
            <w:pPr>
              <w:spacing w:line="38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หัก  เงินกู้ยืมระยะยาวที่ถึงกำหนด</w:t>
            </w:r>
          </w:p>
        </w:tc>
        <w:tc>
          <w:tcPr>
            <w:tcW w:w="1417" w:type="dxa"/>
          </w:tcPr>
          <w:p w14:paraId="13167D54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60D2CB44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11CCE20C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7C08A0E0" w14:textId="77777777" w:rsidR="00A17772" w:rsidRPr="000F2D88" w:rsidRDefault="00A17772" w:rsidP="008328AE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0F2D88" w14:paraId="75830C0B" w14:textId="77777777" w:rsidTr="00B85234">
        <w:tc>
          <w:tcPr>
            <w:tcW w:w="2976" w:type="dxa"/>
            <w:vAlign w:val="bottom"/>
          </w:tcPr>
          <w:p w14:paraId="04AD35A0" w14:textId="77777777" w:rsidR="00A17772" w:rsidRPr="000F2D88" w:rsidRDefault="00A17772" w:rsidP="008328AE">
            <w:pPr>
              <w:spacing w:line="380" w:lineRule="exact"/>
              <w:ind w:left="459" w:firstLine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1417" w:type="dxa"/>
          </w:tcPr>
          <w:p w14:paraId="03EEDFEB" w14:textId="065F171B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71</w:t>
            </w:r>
            <w:r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234</w:t>
            </w:r>
            <w:r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770</w:t>
            </w:r>
            <w:r w:rsidRPr="00ED212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63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505" w:type="dxa"/>
          </w:tcPr>
          <w:p w14:paraId="7E10F4F6" w14:textId="77777777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379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541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2" w:type="dxa"/>
          </w:tcPr>
          <w:p w14:paraId="6B928337" w14:textId="77777777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ED2127">
              <w:rPr>
                <w:rFonts w:ascii="Angsana New" w:hAnsi="Angsana New" w:cs="Angsana New"/>
                <w:sz w:val="26"/>
                <w:szCs w:val="26"/>
              </w:rPr>
              <w:t>69,494,770.63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539" w:type="dxa"/>
          </w:tcPr>
          <w:p w14:paraId="6EC0CCF0" w14:textId="77777777" w:rsidR="00A17772" w:rsidRPr="000F2D88" w:rsidRDefault="00A17772" w:rsidP="008328A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639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541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A17772" w:rsidRPr="000F2D88" w14:paraId="196AB827" w14:textId="77777777" w:rsidTr="00B85234">
        <w:trPr>
          <w:trHeight w:val="565"/>
        </w:trPr>
        <w:tc>
          <w:tcPr>
            <w:tcW w:w="2976" w:type="dxa"/>
          </w:tcPr>
          <w:p w14:paraId="3F7201C0" w14:textId="77777777" w:rsidR="00A17772" w:rsidRPr="000F2D88" w:rsidRDefault="00A17772" w:rsidP="008328AE">
            <w:pPr>
              <w:spacing w:line="380" w:lineRule="exact"/>
              <w:ind w:left="3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</w:tcPr>
          <w:p w14:paraId="13B9F10E" w14:textId="07F48A88" w:rsidR="00A17772" w:rsidRPr="000F2D88" w:rsidRDefault="00543F13" w:rsidP="008328AE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164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047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539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505" w:type="dxa"/>
          </w:tcPr>
          <w:p w14:paraId="5F615271" w14:textId="77777777" w:rsidR="00A17772" w:rsidRPr="000F2D88" w:rsidRDefault="00A17772" w:rsidP="008328AE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66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712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162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1472" w:type="dxa"/>
          </w:tcPr>
          <w:p w14:paraId="33A4A745" w14:textId="1F777D7B" w:rsidR="00A17772" w:rsidRPr="000F2D88" w:rsidRDefault="00543F13" w:rsidP="008328AE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163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341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191</w:t>
            </w:r>
            <w:r w:rsidR="00A17772" w:rsidRPr="00ED212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539" w:type="dxa"/>
          </w:tcPr>
          <w:p w14:paraId="4EB1E353" w14:textId="77777777" w:rsidR="00A17772" w:rsidRPr="000F2D88" w:rsidRDefault="00A17772" w:rsidP="008328AE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700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814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</w:tr>
    </w:tbl>
    <w:p w14:paraId="2E277135" w14:textId="77777777" w:rsidR="00A17772" w:rsidRPr="000F2D88" w:rsidRDefault="00A17772" w:rsidP="008328AE">
      <w:pPr>
        <w:pStyle w:val="ListParagraph"/>
        <w:spacing w:before="120" w:after="120" w:line="38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D7316">
        <w:rPr>
          <w:rFonts w:ascii="Angsana New" w:hAnsi="Angsana New" w:cs="Angsana New"/>
          <w:b/>
          <w:bCs/>
          <w:sz w:val="30"/>
          <w:szCs w:val="30"/>
          <w:cs/>
        </w:rPr>
        <w:t>บริษัทใหญ่</w:t>
      </w:r>
    </w:p>
    <w:p w14:paraId="3A2ECB35" w14:textId="77777777" w:rsidR="00A17772" w:rsidRPr="0028558A" w:rsidRDefault="00A17772" w:rsidP="008328AE">
      <w:pPr>
        <w:pStyle w:val="ListParagraph"/>
        <w:spacing w:before="120" w:after="120" w:line="38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28558A">
        <w:rPr>
          <w:rFonts w:ascii="Angsana New" w:hAnsi="Angsana New" w:cs="Angsana New"/>
          <w:sz w:val="30"/>
          <w:szCs w:val="30"/>
          <w:cs/>
        </w:rPr>
        <w:t xml:space="preserve">บริษัทมีเงินกู้ยืมจากสถาบันการเงิน </w:t>
      </w:r>
      <w:r w:rsidRPr="00985BDF">
        <w:rPr>
          <w:rFonts w:ascii="Angsana New" w:hAnsi="Angsana New" w:cs="Angsana New"/>
          <w:sz w:val="30"/>
          <w:szCs w:val="30"/>
        </w:rPr>
        <w:t>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แห่ง รายละเอียดดังนี้</w:t>
      </w:r>
    </w:p>
    <w:p w14:paraId="303678A3" w14:textId="77777777" w:rsidR="00A17772" w:rsidRPr="0028558A" w:rsidRDefault="00A17772" w:rsidP="008328AE">
      <w:pPr>
        <w:pStyle w:val="ListParagraph"/>
        <w:spacing w:before="120" w:after="120" w:line="380" w:lineRule="exact"/>
        <w:ind w:left="567"/>
        <w:jc w:val="thaiDistribute"/>
        <w:rPr>
          <w:rFonts w:ascii="Angsana New" w:hAnsi="Angsana New" w:cs="Angsana New"/>
          <w:sz w:val="30"/>
          <w:szCs w:val="30"/>
          <w:u w:val="single"/>
        </w:rPr>
      </w:pPr>
      <w:r w:rsidRPr="0028558A">
        <w:rPr>
          <w:rFonts w:ascii="Angsana New" w:hAnsi="Angsana New" w:cs="Angsana New"/>
          <w:sz w:val="30"/>
          <w:szCs w:val="30"/>
          <w:u w:val="single"/>
          <w:cs/>
        </w:rPr>
        <w:t xml:space="preserve">สถาบันการเงินแห่งที่ </w:t>
      </w:r>
      <w:r>
        <w:rPr>
          <w:rFonts w:ascii="Angsana New" w:hAnsi="Angsana New" w:cs="Angsana New"/>
          <w:sz w:val="30"/>
          <w:szCs w:val="30"/>
          <w:u w:val="single"/>
        </w:rPr>
        <w:t>1</w:t>
      </w:r>
    </w:p>
    <w:p w14:paraId="34BECA86" w14:textId="77777777" w:rsidR="00A17772" w:rsidRPr="0028558A" w:rsidRDefault="00A17772" w:rsidP="008328AE">
      <w:pPr>
        <w:pStyle w:val="ListParagraph"/>
        <w:numPr>
          <w:ilvl w:val="0"/>
          <w:numId w:val="9"/>
        </w:numPr>
        <w:spacing w:before="120" w:after="120"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28558A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 w:cs="Angsana New"/>
          <w:sz w:val="30"/>
          <w:szCs w:val="30"/>
        </w:rPr>
        <w:t>8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>
        <w:rPr>
          <w:rFonts w:ascii="Angsana New" w:hAnsi="Angsana New" w:cs="Angsana New"/>
          <w:sz w:val="30"/>
          <w:szCs w:val="30"/>
        </w:rPr>
        <w:t>2562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บริษัททำสัญญากู้ยืมเงินจากธนาคารพาณิชย์ในประเทศแห่งหนึ่ง วงเงิน </w:t>
      </w:r>
      <w:r>
        <w:rPr>
          <w:rFonts w:ascii="Angsana New" w:hAnsi="Angsana New" w:cs="Angsana New"/>
          <w:sz w:val="30"/>
          <w:szCs w:val="30"/>
        </w:rPr>
        <w:t>119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โดยแบ่งเป็นสัญญาสินเชื่อที่ </w:t>
      </w:r>
      <w:r>
        <w:rPr>
          <w:rFonts w:ascii="Angsana New" w:hAnsi="Angsana New" w:cs="Angsana New"/>
          <w:sz w:val="30"/>
          <w:szCs w:val="30"/>
        </w:rPr>
        <w:t>1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ลงวันที่ </w:t>
      </w:r>
      <w:r>
        <w:rPr>
          <w:rFonts w:ascii="Angsana New" w:hAnsi="Angsana New" w:cs="Angsana New"/>
          <w:sz w:val="30"/>
          <w:szCs w:val="30"/>
        </w:rPr>
        <w:t>8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>
        <w:rPr>
          <w:rFonts w:ascii="Angsana New" w:hAnsi="Angsana New" w:cs="Angsana New"/>
          <w:sz w:val="30"/>
          <w:szCs w:val="30"/>
        </w:rPr>
        <w:t>2562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วงเงิน </w:t>
      </w:r>
      <w:r>
        <w:rPr>
          <w:rFonts w:ascii="Angsana New" w:hAnsi="Angsana New" w:cs="Angsana New"/>
          <w:sz w:val="30"/>
          <w:szCs w:val="30"/>
        </w:rPr>
        <w:t>114.43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และสัญญาสินเชื่อที่ </w:t>
      </w:r>
      <w:r>
        <w:rPr>
          <w:rFonts w:ascii="Angsana New" w:hAnsi="Angsana New" w:cs="Angsana New"/>
          <w:sz w:val="30"/>
          <w:szCs w:val="30"/>
        </w:rPr>
        <w:t>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ลงวันที่ </w:t>
      </w:r>
      <w:r>
        <w:rPr>
          <w:rFonts w:ascii="Angsana New" w:hAnsi="Angsana New" w:cs="Angsana New"/>
          <w:sz w:val="30"/>
          <w:szCs w:val="30"/>
        </w:rPr>
        <w:t>24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วงเงิน </w:t>
      </w:r>
      <w:r>
        <w:rPr>
          <w:rFonts w:ascii="Angsana New" w:hAnsi="Angsana New" w:cs="Angsana New"/>
          <w:sz w:val="30"/>
          <w:szCs w:val="30"/>
        </w:rPr>
        <w:t>4.57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28558A">
        <w:rPr>
          <w:rFonts w:ascii="Angsana New" w:hAnsi="Angsana New" w:cs="Angsana New"/>
          <w:sz w:val="30"/>
          <w:szCs w:val="30"/>
        </w:rPr>
        <w:t>MLR-</w:t>
      </w:r>
      <w:r>
        <w:rPr>
          <w:rFonts w:ascii="Angsana New" w:hAnsi="Angsana New" w:cs="Angsana New"/>
          <w:sz w:val="30"/>
          <w:szCs w:val="30"/>
        </w:rPr>
        <w:t>1.275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t>2.20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นับตั้งแต่เดือนพฤศจิกายน </w:t>
      </w:r>
      <w:r>
        <w:rPr>
          <w:rFonts w:ascii="Angsana New" w:hAnsi="Angsana New" w:cs="Angsana New"/>
          <w:sz w:val="30"/>
          <w:szCs w:val="30"/>
        </w:rPr>
        <w:t>2562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>
        <w:rPr>
          <w:rFonts w:ascii="Angsana New" w:hAnsi="Angsana New" w:cs="Angsana New"/>
          <w:sz w:val="30"/>
          <w:szCs w:val="30"/>
        </w:rPr>
        <w:t>36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งวด งวดที่ </w:t>
      </w:r>
      <w:r>
        <w:rPr>
          <w:rFonts w:ascii="Angsana New" w:hAnsi="Angsana New" w:cs="Angsana New"/>
          <w:sz w:val="30"/>
          <w:szCs w:val="30"/>
        </w:rPr>
        <w:t>37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ถึงงวดที่ </w:t>
      </w:r>
      <w:r>
        <w:rPr>
          <w:rFonts w:ascii="Angsana New" w:hAnsi="Angsana New" w:cs="Angsana New"/>
          <w:sz w:val="30"/>
          <w:szCs w:val="30"/>
        </w:rPr>
        <w:t>60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ชำระคืนเงินต้นเป็นงวดรายเดือน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t>1.54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เมื่อวันที่</w:t>
      </w:r>
      <w:r w:rsidRPr="0028558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7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>
        <w:rPr>
          <w:rFonts w:ascii="Angsana New" w:hAnsi="Angsana New" w:cs="Angsana New"/>
          <w:sz w:val="30"/>
          <w:szCs w:val="30"/>
        </w:rPr>
        <w:t>2563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บริษัททำสัญญากู้ยืมเงินเพิ่มวงเงิน </w:t>
      </w:r>
      <w:r>
        <w:rPr>
          <w:rFonts w:ascii="Angsana New" w:hAnsi="Angsana New" w:cs="Angsana New"/>
          <w:sz w:val="30"/>
          <w:szCs w:val="30"/>
        </w:rPr>
        <w:t>14.30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28558A">
        <w:rPr>
          <w:rFonts w:ascii="Angsana New" w:hAnsi="Angsana New" w:cs="Angsana New"/>
          <w:sz w:val="30"/>
          <w:szCs w:val="30"/>
        </w:rPr>
        <w:t>MLR-</w:t>
      </w:r>
      <w:r w:rsidRPr="00985BDF">
        <w:rPr>
          <w:rFonts w:ascii="Angsana New" w:hAnsi="Angsana New" w:cs="Angsana New"/>
          <w:sz w:val="30"/>
          <w:szCs w:val="30"/>
        </w:rPr>
        <w:t>1</w:t>
      </w:r>
      <w:r w:rsidRPr="0028558A">
        <w:rPr>
          <w:rFonts w:ascii="Angsana New" w:hAnsi="Angsana New" w:cs="Angsana New"/>
          <w:sz w:val="30"/>
          <w:szCs w:val="30"/>
          <w:cs/>
        </w:rPr>
        <w:t>.</w:t>
      </w:r>
      <w:r w:rsidRPr="00985BDF">
        <w:rPr>
          <w:rFonts w:ascii="Angsana New" w:hAnsi="Angsana New" w:cs="Angsana New"/>
          <w:sz w:val="30"/>
          <w:szCs w:val="30"/>
        </w:rPr>
        <w:t>275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t>0.24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นับตั้งแต่เดือนเมษายน </w:t>
      </w:r>
      <w:r>
        <w:rPr>
          <w:rFonts w:ascii="Angsana New" w:hAnsi="Angsana New" w:cs="Angsana New"/>
          <w:sz w:val="30"/>
          <w:szCs w:val="30"/>
        </w:rPr>
        <w:t>2563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จำนวน</w:t>
      </w:r>
      <w:r w:rsidRPr="0028558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60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งวด เมื่อวันที่ </w:t>
      </w:r>
      <w:r>
        <w:rPr>
          <w:rFonts w:ascii="Angsana New" w:hAnsi="Angsana New" w:cs="Angsana New"/>
          <w:sz w:val="30"/>
          <w:szCs w:val="30"/>
        </w:rPr>
        <w:t>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>
        <w:rPr>
          <w:rFonts w:ascii="Angsana New" w:hAnsi="Angsana New" w:cs="Angsana New"/>
          <w:sz w:val="30"/>
          <w:szCs w:val="30"/>
        </w:rPr>
        <w:t>2564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บริษัททำสัญญากู้ยืมเงินเพิ่มวงเงิน </w:t>
      </w:r>
      <w:r>
        <w:rPr>
          <w:rFonts w:ascii="Angsana New" w:hAnsi="Angsana New" w:cs="Angsana New"/>
          <w:sz w:val="30"/>
          <w:szCs w:val="30"/>
        </w:rPr>
        <w:t>35.50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โดย </w:t>
      </w:r>
      <w:r>
        <w:rPr>
          <w:rFonts w:ascii="Angsana New" w:hAnsi="Angsana New" w:cs="Angsana New"/>
          <w:sz w:val="30"/>
          <w:szCs w:val="30"/>
        </w:rPr>
        <w:t>6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เดือนแรกไม่ต้องชำระดอกเบี้ย เดือนที่ </w:t>
      </w:r>
      <w:r>
        <w:rPr>
          <w:rFonts w:ascii="Angsana New" w:hAnsi="Angsana New" w:cs="Angsana New"/>
          <w:sz w:val="30"/>
          <w:szCs w:val="30"/>
        </w:rPr>
        <w:t>7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ถึงเดือนที่ </w:t>
      </w:r>
      <w:r>
        <w:rPr>
          <w:rFonts w:ascii="Angsana New" w:hAnsi="Angsana New" w:cs="Angsana New"/>
          <w:sz w:val="30"/>
          <w:szCs w:val="30"/>
        </w:rPr>
        <w:t>24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อัตราดอกเบี้ยร้อยละ </w:t>
      </w:r>
      <w:r>
        <w:rPr>
          <w:rFonts w:ascii="Angsana New" w:hAnsi="Angsana New" w:cs="Angsana New"/>
          <w:sz w:val="30"/>
          <w:szCs w:val="30"/>
        </w:rPr>
        <w:t>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ต่อปีและเดือนที่ </w:t>
      </w:r>
      <w:r>
        <w:rPr>
          <w:rFonts w:ascii="Angsana New" w:hAnsi="Angsana New" w:cs="Angsana New"/>
          <w:sz w:val="30"/>
          <w:szCs w:val="30"/>
        </w:rPr>
        <w:t>25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ถึงเดือนที่ </w:t>
      </w:r>
      <w:r>
        <w:rPr>
          <w:rFonts w:ascii="Angsana New" w:hAnsi="Angsana New" w:cs="Angsana New"/>
          <w:sz w:val="30"/>
          <w:szCs w:val="30"/>
        </w:rPr>
        <w:t>60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อัตราดอกเบี้ยร้อยละ </w:t>
      </w:r>
      <w:r>
        <w:rPr>
          <w:rFonts w:ascii="Angsana New" w:hAnsi="Angsana New" w:cs="Angsana New"/>
          <w:sz w:val="30"/>
          <w:szCs w:val="30"/>
        </w:rPr>
        <w:t>3.85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t>0.73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</w:t>
      </w:r>
    </w:p>
    <w:p w14:paraId="166C5132" w14:textId="3CF2439A" w:rsidR="00A17772" w:rsidRPr="00033FC8" w:rsidRDefault="00A17772" w:rsidP="008328AE">
      <w:pPr>
        <w:pStyle w:val="ListParagraph"/>
        <w:numPr>
          <w:ilvl w:val="0"/>
          <w:numId w:val="9"/>
        </w:numPr>
        <w:spacing w:before="120" w:after="120"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033FC8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033FC8">
        <w:rPr>
          <w:rFonts w:ascii="Angsana New" w:hAnsi="Angsana New" w:cs="Angsana New"/>
          <w:sz w:val="30"/>
          <w:szCs w:val="30"/>
        </w:rPr>
        <w:t>16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 w:rsidRPr="00033FC8">
        <w:rPr>
          <w:rFonts w:ascii="Angsana New" w:hAnsi="Angsana New" w:cs="Angsana New"/>
          <w:sz w:val="30"/>
          <w:szCs w:val="30"/>
        </w:rPr>
        <w:t>2565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บริษัททำสัญญากู้ยืมเงินจากธนาคารพาณิชย์ในประเทศแห่งหนึ่ง รวม</w:t>
      </w:r>
      <w:r w:rsidRPr="00033FC8">
        <w:rPr>
          <w:rFonts w:ascii="Angsana New" w:hAnsi="Angsana New" w:cs="Angsana New"/>
          <w:sz w:val="30"/>
          <w:szCs w:val="30"/>
        </w:rPr>
        <w:br/>
        <w:t>3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วงเงิน จำนวนเงินรวม </w:t>
      </w:r>
      <w:r w:rsidRPr="00033FC8">
        <w:rPr>
          <w:rFonts w:ascii="Angsana New" w:hAnsi="Angsana New" w:cs="Angsana New"/>
          <w:sz w:val="30"/>
          <w:szCs w:val="30"/>
        </w:rPr>
        <w:t>244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 (วงเงินที่ </w:t>
      </w:r>
      <w:r w:rsidRPr="00033FC8">
        <w:rPr>
          <w:rFonts w:ascii="Angsana New" w:hAnsi="Angsana New" w:cs="Angsana New"/>
          <w:sz w:val="30"/>
          <w:szCs w:val="30"/>
        </w:rPr>
        <w:t>1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จำนวนเงิน </w:t>
      </w:r>
      <w:r w:rsidRPr="00033FC8">
        <w:rPr>
          <w:rFonts w:ascii="Angsana New" w:hAnsi="Angsana New" w:cs="Angsana New"/>
          <w:sz w:val="30"/>
          <w:szCs w:val="30"/>
        </w:rPr>
        <w:t>43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</w:t>
      </w:r>
      <w:r w:rsidRPr="00033FC8">
        <w:rPr>
          <w:rFonts w:ascii="Angsana New" w:hAnsi="Angsana New" w:cs="Angsana New"/>
          <w:sz w:val="30"/>
          <w:szCs w:val="30"/>
        </w:rPr>
        <w:t xml:space="preserve">, 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วงเงินที่ </w:t>
      </w:r>
      <w:r w:rsidRPr="00033FC8">
        <w:rPr>
          <w:rFonts w:ascii="Angsana New" w:hAnsi="Angsana New" w:cs="Angsana New"/>
          <w:sz w:val="30"/>
          <w:szCs w:val="30"/>
        </w:rPr>
        <w:t>2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จำนวนเงิน </w:t>
      </w:r>
      <w:r w:rsidRPr="00033FC8">
        <w:rPr>
          <w:rFonts w:ascii="Angsana New" w:hAnsi="Angsana New" w:cs="Angsana New"/>
          <w:sz w:val="30"/>
          <w:szCs w:val="30"/>
        </w:rPr>
        <w:t>145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33FC8">
        <w:rPr>
          <w:rFonts w:ascii="Angsana New" w:hAnsi="Angsana New" w:cs="Angsana New"/>
          <w:sz w:val="30"/>
          <w:szCs w:val="30"/>
        </w:rPr>
        <w:br/>
      </w:r>
      <w:r w:rsidRPr="00033FC8">
        <w:rPr>
          <w:rFonts w:ascii="Angsana New" w:hAnsi="Angsana New" w:cs="Angsana New"/>
          <w:sz w:val="30"/>
          <w:szCs w:val="30"/>
          <w:cs/>
        </w:rPr>
        <w:t xml:space="preserve">ล้านบาท และวงเงินที่ </w:t>
      </w:r>
      <w:r w:rsidRPr="00033FC8">
        <w:rPr>
          <w:rFonts w:ascii="Angsana New" w:hAnsi="Angsana New" w:cs="Angsana New"/>
          <w:sz w:val="30"/>
          <w:szCs w:val="30"/>
        </w:rPr>
        <w:t>3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จำนวนเงิน </w:t>
      </w:r>
      <w:r w:rsidRPr="00033FC8">
        <w:rPr>
          <w:rFonts w:ascii="Angsana New" w:hAnsi="Angsana New" w:cs="Angsana New"/>
          <w:sz w:val="30"/>
          <w:szCs w:val="30"/>
        </w:rPr>
        <w:t>56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ล้านบาท) อัตราดอกเบี้ยร้อยละ </w:t>
      </w:r>
      <w:r w:rsidRPr="00033FC8">
        <w:rPr>
          <w:rFonts w:ascii="Angsana New" w:hAnsi="Angsana New" w:cs="Angsana New"/>
          <w:sz w:val="30"/>
          <w:szCs w:val="30"/>
        </w:rPr>
        <w:t>MLR-1.625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ต่อปี เมื่อวันที่ </w:t>
      </w:r>
      <w:r w:rsidR="00033FC8">
        <w:rPr>
          <w:rFonts w:ascii="Angsana New" w:hAnsi="Angsana New" w:cs="Angsana New"/>
          <w:sz w:val="30"/>
          <w:szCs w:val="30"/>
        </w:rPr>
        <w:t>21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033FC8">
        <w:rPr>
          <w:rFonts w:ascii="Angsana New" w:hAnsi="Angsana New" w:cs="Angsana New"/>
          <w:sz w:val="30"/>
          <w:szCs w:val="30"/>
        </w:rPr>
        <w:t>2566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บริษัทได้ทำบันทึกข้อตกลงเพิ่มเติม รวมวงเงินกู้เป็น </w:t>
      </w:r>
      <w:r w:rsidR="00033FC8">
        <w:rPr>
          <w:rFonts w:ascii="Angsana New" w:hAnsi="Angsana New" w:cs="Angsana New"/>
          <w:sz w:val="30"/>
          <w:szCs w:val="30"/>
        </w:rPr>
        <w:t>1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วงเงิน</w:t>
      </w:r>
      <w:r w:rsidR="00033FC8" w:rsidRPr="00033FC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033FC8">
        <w:rPr>
          <w:rFonts w:ascii="Angsana New" w:hAnsi="Angsana New" w:cs="Angsana New"/>
          <w:sz w:val="30"/>
          <w:szCs w:val="30"/>
        </w:rPr>
        <w:t>244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033FC8">
        <w:rPr>
          <w:rFonts w:ascii="Angsana New" w:hAnsi="Angsana New" w:cs="Angsana New"/>
          <w:sz w:val="30"/>
          <w:szCs w:val="30"/>
        </w:rPr>
        <w:t>MLR-</w:t>
      </w:r>
      <w:r w:rsidR="00033FC8">
        <w:rPr>
          <w:rFonts w:ascii="Angsana New" w:hAnsi="Angsana New" w:cs="Angsana New"/>
          <w:sz w:val="30"/>
          <w:szCs w:val="30"/>
        </w:rPr>
        <w:t>2.40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ต่อปี เบิกเงินกู้งวดแรกเมื่อ</w:t>
      </w:r>
      <w:r w:rsidR="00033FC8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</w:t>
      </w:r>
      <w:r w:rsidR="00033FC8">
        <w:rPr>
          <w:rFonts w:ascii="Angsana New" w:hAnsi="Angsana New" w:cs="Angsana New"/>
          <w:sz w:val="30"/>
          <w:szCs w:val="30"/>
        </w:rPr>
        <w:t>27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กันยายน </w:t>
      </w:r>
      <w:r w:rsidR="00033FC8">
        <w:rPr>
          <w:rFonts w:ascii="Angsana New" w:hAnsi="Angsana New" w:cs="Angsana New"/>
          <w:sz w:val="30"/>
          <w:szCs w:val="30"/>
        </w:rPr>
        <w:t>2566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="00033FC8">
        <w:rPr>
          <w:rFonts w:ascii="Angsana New" w:hAnsi="Angsana New" w:cs="Angsana New"/>
          <w:sz w:val="30"/>
          <w:szCs w:val="30"/>
        </w:rPr>
        <w:t>157.40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 กำหนดชำระคืนเงินต้นเป็นงวดรายเดือน เดือนละ </w:t>
      </w:r>
      <w:r w:rsidR="00033FC8">
        <w:rPr>
          <w:rFonts w:ascii="Angsana New" w:hAnsi="Angsana New" w:cs="Angsana New"/>
          <w:sz w:val="30"/>
          <w:szCs w:val="30"/>
        </w:rPr>
        <w:t>2.19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นับตั้งแต่เดือนตุลาคม </w:t>
      </w:r>
      <w:r w:rsidR="00033FC8">
        <w:rPr>
          <w:rFonts w:ascii="Angsana New" w:hAnsi="Angsana New" w:cs="Angsana New"/>
          <w:sz w:val="30"/>
          <w:szCs w:val="30"/>
        </w:rPr>
        <w:t>2566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="00033FC8">
        <w:rPr>
          <w:rFonts w:ascii="Angsana New" w:hAnsi="Angsana New" w:cs="Angsana New"/>
          <w:sz w:val="30"/>
          <w:szCs w:val="30"/>
        </w:rPr>
        <w:t>72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งวด โดยวงเงินกู้คงเหลือบริษัทสามารถเบิกใช้ได้ภายในวันที่ </w:t>
      </w:r>
      <w:r w:rsidR="00033FC8">
        <w:rPr>
          <w:rFonts w:ascii="Angsana New" w:hAnsi="Angsana New" w:cs="Angsana New"/>
          <w:sz w:val="30"/>
          <w:szCs w:val="30"/>
        </w:rPr>
        <w:t>30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มิถุนายน </w:t>
      </w:r>
      <w:r w:rsidR="00033FC8">
        <w:rPr>
          <w:rFonts w:ascii="Angsana New" w:hAnsi="Angsana New" w:cs="Angsana New"/>
          <w:sz w:val="30"/>
          <w:szCs w:val="30"/>
        </w:rPr>
        <w:t>2567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 เงินกู้ยืมข้างต้นค้ำประกันโดยการจดจำนองเรือ อาคารชุดของบริษัทและอาคารชุดส่วนตัวของกรรมการ  รวมถึงบริษัทต้องปฏิบัติตามเงื่อนไขทางการเงินบางประการที่ระบุไว้ในสัญญา  เช่นการรักษาอัตราส่วนทางการเงิน </w:t>
      </w:r>
      <w:r w:rsidRPr="00033FC8">
        <w:rPr>
          <w:rFonts w:ascii="Angsana New" w:hAnsi="Angsana New" w:cs="Angsana New"/>
          <w:sz w:val="30"/>
          <w:szCs w:val="30"/>
        </w:rPr>
        <w:t xml:space="preserve">Debt Service Coverage Ratio 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ไม่ต่ำกว่า </w:t>
      </w:r>
      <w:r w:rsidR="0067396B">
        <w:rPr>
          <w:rFonts w:ascii="Angsana New" w:hAnsi="Angsana New" w:cs="Angsana New"/>
          <w:sz w:val="30"/>
          <w:szCs w:val="30"/>
        </w:rPr>
        <w:t>1.5</w:t>
      </w:r>
      <w:r w:rsidRPr="00033FC8">
        <w:rPr>
          <w:rFonts w:ascii="Angsana New" w:hAnsi="Angsana New" w:cs="Angsana New"/>
          <w:sz w:val="30"/>
          <w:szCs w:val="30"/>
          <w:cs/>
        </w:rPr>
        <w:t xml:space="preserve"> เท่า เป็นต้น</w:t>
      </w:r>
    </w:p>
    <w:p w14:paraId="5473AED3" w14:textId="77777777" w:rsidR="00A17772" w:rsidRDefault="00A17772" w:rsidP="00A17772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7506AF50" w14:textId="77777777" w:rsidR="00A17772" w:rsidRPr="0028558A" w:rsidRDefault="00A17772" w:rsidP="008328AE">
      <w:pPr>
        <w:pStyle w:val="ListParagraph"/>
        <w:spacing w:before="120" w:after="120" w:line="440" w:lineRule="exact"/>
        <w:ind w:left="567"/>
        <w:jc w:val="thaiDistribute"/>
        <w:rPr>
          <w:rFonts w:ascii="Angsana New" w:hAnsi="Angsana New" w:cs="Angsana New"/>
          <w:sz w:val="30"/>
          <w:szCs w:val="30"/>
          <w:u w:val="single"/>
        </w:rPr>
      </w:pPr>
      <w:r w:rsidRPr="0028558A">
        <w:rPr>
          <w:rFonts w:ascii="Angsana New" w:hAnsi="Angsana New" w:cs="Angsana New"/>
          <w:sz w:val="30"/>
          <w:szCs w:val="30"/>
          <w:u w:val="single"/>
          <w:cs/>
        </w:rPr>
        <w:lastRenderedPageBreak/>
        <w:t xml:space="preserve">สถาบันการเงินแห่งที่ </w:t>
      </w:r>
      <w:r>
        <w:rPr>
          <w:rFonts w:ascii="Angsana New" w:hAnsi="Angsana New" w:cs="Angsana New"/>
          <w:sz w:val="30"/>
          <w:szCs w:val="30"/>
          <w:u w:val="single"/>
        </w:rPr>
        <w:t>2</w:t>
      </w:r>
    </w:p>
    <w:p w14:paraId="1C808806" w14:textId="77777777" w:rsidR="00A17772" w:rsidRDefault="00A17772" w:rsidP="008328AE">
      <w:pPr>
        <w:pStyle w:val="ListParagraph"/>
        <w:spacing w:before="120" w:after="12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28558A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 w:cs="Angsana New"/>
          <w:sz w:val="30"/>
          <w:szCs w:val="30"/>
        </w:rPr>
        <w:t>1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>
        <w:rPr>
          <w:rFonts w:ascii="Angsana New" w:hAnsi="Angsana New" w:cs="Angsana New"/>
          <w:sz w:val="30"/>
          <w:szCs w:val="30"/>
        </w:rPr>
        <w:t>2565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บริษัททำสัญญากู้ยืมเงินจากสถาบันการเงินในประเทศแห่งหนึ่ง รวมวงเงิน</w:t>
      </w:r>
      <w:r>
        <w:rPr>
          <w:rFonts w:ascii="Angsana New" w:hAnsi="Angsana New" w:cs="Angsana New"/>
          <w:sz w:val="30"/>
          <w:szCs w:val="30"/>
        </w:rPr>
        <w:br/>
        <w:t>39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>
        <w:rPr>
          <w:rFonts w:ascii="Angsana New" w:hAnsi="Angsana New" w:cs="Angsana New"/>
          <w:sz w:val="30"/>
          <w:szCs w:val="30"/>
        </w:rPr>
        <w:t>6.25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กำหนดชำระคืนเงินต้นรวมดอกเบี้ยเป็นงวดรายเดือน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t>1.18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นับตั้งแต่เดือนสิงหาคม </w:t>
      </w:r>
      <w:r>
        <w:rPr>
          <w:rFonts w:ascii="Angsana New" w:hAnsi="Angsana New" w:cs="Angsana New"/>
          <w:sz w:val="30"/>
          <w:szCs w:val="30"/>
        </w:rPr>
        <w:t>2565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>
        <w:rPr>
          <w:rFonts w:ascii="Angsana New" w:hAnsi="Angsana New" w:cs="Angsana New"/>
          <w:sz w:val="30"/>
          <w:szCs w:val="30"/>
        </w:rPr>
        <w:t>36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งวด </w:t>
      </w:r>
      <w:r>
        <w:rPr>
          <w:rFonts w:ascii="Angsana New" w:hAnsi="Angsana New" w:cs="Angsana New" w:hint="cs"/>
          <w:sz w:val="30"/>
          <w:szCs w:val="30"/>
          <w:cs/>
        </w:rPr>
        <w:t>โดย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บริษัทต้องชำระคืนเงินกู้ตามสัญญานี้ให้ครบถ้วนก่อนจึงจะมีสิทธิขอซื้อทรัพย์สินที่เช่า (เรือ </w:t>
      </w:r>
      <w:r>
        <w:rPr>
          <w:rFonts w:ascii="Angsana New" w:hAnsi="Angsana New" w:cs="Angsana New"/>
          <w:sz w:val="30"/>
          <w:szCs w:val="30"/>
        </w:rPr>
        <w:t>2</w:t>
      </w:r>
      <w:r w:rsidRPr="0028558A">
        <w:rPr>
          <w:rFonts w:ascii="Angsana New" w:hAnsi="Angsana New" w:cs="Angsana New"/>
          <w:sz w:val="30"/>
          <w:szCs w:val="30"/>
          <w:cs/>
        </w:rPr>
        <w:t xml:space="preserve"> ลำ) และสามารถปลดภาระผูกพันตามสัญญาเช่าได้</w:t>
      </w:r>
    </w:p>
    <w:p w14:paraId="09EF20AE" w14:textId="77777777" w:rsidR="00A17772" w:rsidRPr="002C3E87" w:rsidRDefault="00A17772" w:rsidP="008328AE">
      <w:pPr>
        <w:pStyle w:val="ListParagraph"/>
        <w:spacing w:before="120" w:after="120" w:line="44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C3E87">
        <w:rPr>
          <w:rFonts w:ascii="Angsana New" w:hAnsi="Angsana New" w:cs="Angsana New"/>
          <w:b/>
          <w:bCs/>
          <w:sz w:val="30"/>
          <w:szCs w:val="30"/>
          <w:cs/>
        </w:rPr>
        <w:t>บริษัทย่อย</w:t>
      </w:r>
    </w:p>
    <w:p w14:paraId="35C5662A" w14:textId="77777777" w:rsidR="00A17772" w:rsidRPr="000F2D88" w:rsidRDefault="00A17772" w:rsidP="008328AE">
      <w:pPr>
        <w:pStyle w:val="ListParagraph"/>
        <w:spacing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2C3E87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 w:cs="Angsana New"/>
          <w:sz w:val="30"/>
          <w:szCs w:val="30"/>
        </w:rPr>
        <w:t>7</w:t>
      </w:r>
      <w:r w:rsidRPr="002C3E87">
        <w:rPr>
          <w:rFonts w:ascii="Angsana New" w:hAnsi="Angsana New" w:cs="Angsana New"/>
          <w:sz w:val="30"/>
          <w:szCs w:val="30"/>
        </w:rPr>
        <w:t xml:space="preserve"> 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เมษายน </w:t>
      </w:r>
      <w:r w:rsidRPr="002C3E87">
        <w:rPr>
          <w:rFonts w:ascii="Angsana New" w:hAnsi="Angsana New" w:cs="Angsana New"/>
          <w:sz w:val="30"/>
          <w:szCs w:val="30"/>
        </w:rPr>
        <w:t xml:space="preserve">2563 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บริษัทย่อยทำสัญญากู้ยืมเงินจากธนาคารพาณิชย์ในประเทศแห่งหนึ่ง วงเงิน </w:t>
      </w:r>
      <w:r>
        <w:rPr>
          <w:rFonts w:ascii="Angsana New" w:hAnsi="Angsana New" w:cs="Angsana New"/>
          <w:sz w:val="30"/>
          <w:szCs w:val="30"/>
        </w:rPr>
        <w:br/>
      </w:r>
      <w:r w:rsidRPr="002C3E87">
        <w:rPr>
          <w:rFonts w:ascii="Angsana New" w:hAnsi="Angsana New" w:cs="Angsana New"/>
          <w:sz w:val="30"/>
          <w:szCs w:val="30"/>
        </w:rPr>
        <w:t xml:space="preserve">8.70 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ล้านบาท อัตราดอกเบี้ยร้อยละ </w:t>
      </w:r>
      <w:r w:rsidRPr="002C3E87">
        <w:rPr>
          <w:rFonts w:ascii="Angsana New" w:hAnsi="Angsana New" w:cs="Angsana New"/>
          <w:sz w:val="30"/>
          <w:szCs w:val="30"/>
        </w:rPr>
        <w:t>MLR-1.275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>
        <w:rPr>
          <w:rFonts w:ascii="Angsana New" w:hAnsi="Angsana New" w:cs="Angsana New"/>
          <w:sz w:val="30"/>
          <w:szCs w:val="30"/>
        </w:rPr>
        <w:br/>
      </w:r>
      <w:r w:rsidRPr="002C3E87">
        <w:rPr>
          <w:rFonts w:ascii="Angsana New" w:hAnsi="Angsana New" w:cs="Angsana New"/>
          <w:sz w:val="30"/>
          <w:szCs w:val="30"/>
        </w:rPr>
        <w:t>0.15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นับตั้งแต่เดือนเมษายน </w:t>
      </w:r>
      <w:r w:rsidRPr="002C3E87">
        <w:rPr>
          <w:rFonts w:ascii="Angsana New" w:hAnsi="Angsana New" w:cs="Angsana New"/>
          <w:sz w:val="30"/>
          <w:szCs w:val="30"/>
        </w:rPr>
        <w:t>2563</w:t>
      </w:r>
      <w:r w:rsidRPr="002C3E87">
        <w:rPr>
          <w:rFonts w:ascii="Angsana New" w:hAnsi="Angsana New" w:cs="Angsana New"/>
          <w:sz w:val="30"/>
          <w:szCs w:val="30"/>
          <w:cs/>
        </w:rPr>
        <w:t xml:space="preserve"> จำนวน</w:t>
      </w:r>
      <w:r w:rsidRPr="002C3E87">
        <w:rPr>
          <w:rFonts w:ascii="Angsana New" w:hAnsi="Angsana New" w:cs="Angsana New"/>
          <w:sz w:val="30"/>
          <w:szCs w:val="30"/>
        </w:rPr>
        <w:t xml:space="preserve"> 60 </w:t>
      </w:r>
      <w:r w:rsidRPr="002C3E87">
        <w:rPr>
          <w:rFonts w:ascii="Angsana New" w:hAnsi="Angsana New" w:cs="Angsana New"/>
          <w:sz w:val="30"/>
          <w:szCs w:val="30"/>
          <w:cs/>
        </w:rPr>
        <w:t>งวด เงินกู้ยืมดังกล่าวค้ำประกันโดยอาคารชุดของบริษัท</w:t>
      </w:r>
      <w:r w:rsidRPr="00220E81">
        <w:rPr>
          <w:rFonts w:ascii="Angsana New" w:hAnsi="Angsana New" w:cs="Angsana New"/>
          <w:sz w:val="30"/>
          <w:szCs w:val="30"/>
          <w:cs/>
        </w:rPr>
        <w:t>ใหญ่ (</w:t>
      </w:r>
      <w:r w:rsidRPr="00220E81">
        <w:rPr>
          <w:rFonts w:ascii="Angsana New" w:hAnsi="Angsana New" w:cs="Angsana New" w:hint="cs"/>
          <w:sz w:val="30"/>
          <w:szCs w:val="30"/>
          <w:cs/>
        </w:rPr>
        <w:t xml:space="preserve">หมายเหตุ </w:t>
      </w:r>
      <w:r w:rsidRPr="00220E81">
        <w:rPr>
          <w:rFonts w:ascii="Angsana New" w:hAnsi="Angsana New" w:cs="Angsana New"/>
          <w:sz w:val="30"/>
          <w:szCs w:val="30"/>
        </w:rPr>
        <w:t>11)</w:t>
      </w:r>
      <w:r w:rsidRPr="002C3E87">
        <w:rPr>
          <w:rFonts w:ascii="Angsana New" w:hAnsi="Angsana New" w:cs="Angsana New"/>
          <w:sz w:val="30"/>
          <w:szCs w:val="30"/>
        </w:rPr>
        <w:t xml:space="preserve"> </w:t>
      </w:r>
      <w:r w:rsidRPr="002C3E87">
        <w:rPr>
          <w:rFonts w:ascii="Angsana New" w:hAnsi="Angsana New" w:cs="Angsana New" w:hint="cs"/>
          <w:sz w:val="30"/>
          <w:szCs w:val="30"/>
          <w:cs/>
        </w:rPr>
        <w:t>อาคารชุดส่วนตัวของผู้ถือหุ้น</w:t>
      </w:r>
      <w:r w:rsidRPr="002C3E87">
        <w:rPr>
          <w:rFonts w:ascii="Angsana New" w:hAnsi="Angsana New" w:cs="Angsana New"/>
          <w:sz w:val="30"/>
          <w:szCs w:val="30"/>
        </w:rPr>
        <w:t xml:space="preserve"> </w:t>
      </w:r>
      <w:r w:rsidRPr="002C3E87">
        <w:rPr>
          <w:rFonts w:ascii="Angsana New" w:hAnsi="Angsana New" w:cs="Angsana New"/>
          <w:sz w:val="30"/>
          <w:szCs w:val="30"/>
          <w:cs/>
        </w:rPr>
        <w:t>และค้ำประกันส่วนตัวโดย</w:t>
      </w:r>
      <w:r w:rsidRPr="002C3E87">
        <w:rPr>
          <w:rFonts w:ascii="Angsana New" w:hAnsi="Angsana New" w:cs="Angsana New" w:hint="cs"/>
          <w:sz w:val="30"/>
          <w:szCs w:val="30"/>
          <w:cs/>
        </w:rPr>
        <w:t>ผู้ถือหุ้นบริษัทใหญ่</w:t>
      </w:r>
      <w:r w:rsidRPr="002C3E87">
        <w:rPr>
          <w:rFonts w:ascii="Angsana New" w:hAnsi="Angsana New" w:cs="Angsana New"/>
          <w:sz w:val="30"/>
          <w:szCs w:val="30"/>
          <w:cs/>
        </w:rPr>
        <w:t>และ</w:t>
      </w:r>
      <w:r w:rsidRPr="00EE3AFB">
        <w:rPr>
          <w:rFonts w:ascii="Angsana New" w:hAnsi="Angsana New" w:cs="Angsana New"/>
          <w:sz w:val="30"/>
          <w:szCs w:val="30"/>
          <w:cs/>
        </w:rPr>
        <w:t>บริษัทใหญ่</w:t>
      </w:r>
    </w:p>
    <w:p w14:paraId="70ED2083" w14:textId="77777777" w:rsidR="00A17772" w:rsidRPr="000F2D88" w:rsidRDefault="00A17772" w:rsidP="008328AE">
      <w:pPr>
        <w:pStyle w:val="ListParagraph"/>
        <w:spacing w:before="24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1</w:t>
      </w:r>
      <w:r>
        <w:rPr>
          <w:rFonts w:ascii="Angsana New" w:hAnsi="Angsana New" w:cs="Angsana New"/>
          <w:b/>
          <w:bCs/>
          <w:sz w:val="30"/>
          <w:szCs w:val="30"/>
        </w:rPr>
        <w:t>8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หนี้สินตามสัญญาเช่า</w:t>
      </w:r>
    </w:p>
    <w:p w14:paraId="540537D3" w14:textId="46235790" w:rsidR="00A17772" w:rsidRPr="00633C41" w:rsidRDefault="00A17772" w:rsidP="008328AE">
      <w:pPr>
        <w:tabs>
          <w:tab w:val="left" w:pos="1440"/>
          <w:tab w:val="left" w:pos="2880"/>
          <w:tab w:val="left" w:pos="9781"/>
        </w:tabs>
        <w:spacing w:before="120" w:after="120" w:line="440" w:lineRule="exact"/>
        <w:ind w:left="547" w:firstLine="20"/>
        <w:jc w:val="thaiDistribute"/>
        <w:rPr>
          <w:rFonts w:asciiTheme="majorBidi" w:eastAsia="SimSun" w:hAnsiTheme="majorBidi" w:cstheme="majorBidi"/>
          <w:b/>
          <w:sz w:val="30"/>
          <w:szCs w:val="30"/>
          <w:lang w:val="en-GB"/>
        </w:rPr>
      </w:pPr>
      <w:r w:rsidRPr="00633C41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รายการเคลื่อนไหวของหนี้สินตามสัญญาเช่าสำหรับงวด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43F13" w:rsidRPr="00543F13">
        <w:rPr>
          <w:rFonts w:asciiTheme="majorBidi" w:hAnsiTheme="majorBidi" w:cstheme="majorBidi" w:hint="cs"/>
          <w:sz w:val="30"/>
          <w:szCs w:val="30"/>
        </w:rPr>
        <w:t>9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33C41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sz w:val="30"/>
          <w:szCs w:val="30"/>
        </w:rPr>
        <w:t xml:space="preserve">30 </w:t>
      </w:r>
      <w:r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633C4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33C41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6</w:t>
      </w:r>
      <w:r w:rsidRPr="00633C41">
        <w:rPr>
          <w:rFonts w:asciiTheme="majorBidi" w:hAnsiTheme="majorBidi" w:cstheme="majorBidi"/>
          <w:sz w:val="30"/>
          <w:szCs w:val="30"/>
        </w:rPr>
        <w:t xml:space="preserve"> </w:t>
      </w:r>
      <w:r w:rsidRPr="00633C41">
        <w:rPr>
          <w:rFonts w:asciiTheme="majorBidi" w:hAnsiTheme="majorBidi" w:cstheme="majorBidi"/>
          <w:sz w:val="30"/>
          <w:szCs w:val="30"/>
          <w:cs/>
        </w:rPr>
        <w:t>แสดงได้ดังนี้</w:t>
      </w:r>
    </w:p>
    <w:tbl>
      <w:tblPr>
        <w:tblStyle w:val="TableGrid"/>
        <w:tblW w:w="88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2156"/>
        <w:gridCol w:w="2126"/>
      </w:tblGrid>
      <w:tr w:rsidR="00A17772" w:rsidRPr="003C1969" w14:paraId="12006ED6" w14:textId="77777777" w:rsidTr="008328AE">
        <w:trPr>
          <w:trHeight w:val="397"/>
          <w:tblHeader/>
        </w:trPr>
        <w:tc>
          <w:tcPr>
            <w:tcW w:w="4590" w:type="dxa"/>
          </w:tcPr>
          <w:p w14:paraId="673B8BC4" w14:textId="77777777" w:rsidR="00A17772" w:rsidRPr="003C1969" w:rsidRDefault="00A17772" w:rsidP="008328AE">
            <w:pPr>
              <w:spacing w:line="440" w:lineRule="exact"/>
              <w:ind w:left="27" w:right="-74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156" w:type="dxa"/>
          </w:tcPr>
          <w:p w14:paraId="726DD08A" w14:textId="77777777" w:rsidR="00A17772" w:rsidRPr="003C1969" w:rsidRDefault="00A17772" w:rsidP="008328AE">
            <w:pPr>
              <w:tabs>
                <w:tab w:val="right" w:pos="1033"/>
              </w:tabs>
              <w:spacing w:line="440" w:lineRule="exact"/>
              <w:ind w:right="-72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126" w:type="dxa"/>
            <w:hideMark/>
          </w:tcPr>
          <w:p w14:paraId="79E64560" w14:textId="77777777" w:rsidR="00A17772" w:rsidRPr="00364AAA" w:rsidRDefault="00A17772" w:rsidP="008328AE">
            <w:pPr>
              <w:tabs>
                <w:tab w:val="right" w:pos="1033"/>
              </w:tabs>
              <w:spacing w:line="440" w:lineRule="exac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A17772" w:rsidRPr="003C1969" w14:paraId="21388B67" w14:textId="77777777" w:rsidTr="008328AE">
        <w:trPr>
          <w:trHeight w:val="397"/>
          <w:tblHeader/>
        </w:trPr>
        <w:tc>
          <w:tcPr>
            <w:tcW w:w="4590" w:type="dxa"/>
          </w:tcPr>
          <w:p w14:paraId="35A8BE11" w14:textId="77777777" w:rsidR="00A17772" w:rsidRPr="00364AAA" w:rsidRDefault="00A17772" w:rsidP="008328AE">
            <w:pPr>
              <w:spacing w:line="440" w:lineRule="exact"/>
              <w:ind w:left="27" w:right="-7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156" w:type="dxa"/>
            <w:hideMark/>
          </w:tcPr>
          <w:p w14:paraId="2590601A" w14:textId="77777777" w:rsidR="00A17772" w:rsidRPr="00364AAA" w:rsidRDefault="00A17772" w:rsidP="008328A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26" w:type="dxa"/>
            <w:hideMark/>
          </w:tcPr>
          <w:p w14:paraId="2EC39BB0" w14:textId="77777777" w:rsidR="00A17772" w:rsidRPr="00364AAA" w:rsidRDefault="00A17772" w:rsidP="008328A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7772" w:rsidRPr="003C1969" w14:paraId="0AE17C15" w14:textId="77777777" w:rsidTr="008328AE">
        <w:trPr>
          <w:trHeight w:val="397"/>
        </w:trPr>
        <w:tc>
          <w:tcPr>
            <w:tcW w:w="4590" w:type="dxa"/>
            <w:hideMark/>
          </w:tcPr>
          <w:p w14:paraId="1148A771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156" w:type="dxa"/>
          </w:tcPr>
          <w:p w14:paraId="2B4C564B" w14:textId="77777777" w:rsidR="00A17772" w:rsidRPr="00364AAA" w:rsidRDefault="00A17772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</w:rPr>
              <w:t>134,873,400</w:t>
            </w: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</w:rPr>
              <w:t>16</w:t>
            </w:r>
          </w:p>
        </w:tc>
        <w:tc>
          <w:tcPr>
            <w:tcW w:w="2126" w:type="dxa"/>
          </w:tcPr>
          <w:p w14:paraId="2A975696" w14:textId="77777777" w:rsidR="00A17772" w:rsidRPr="00364AAA" w:rsidRDefault="00A17772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</w:rPr>
              <w:t>132,510,142</w:t>
            </w: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364AAA">
              <w:rPr>
                <w:rFonts w:ascii="Angsana New" w:hAnsi="Angsana New" w:cs="Angsana New"/>
                <w:color w:val="000000"/>
                <w:sz w:val="30"/>
                <w:szCs w:val="30"/>
              </w:rPr>
              <w:t>86</w:t>
            </w:r>
          </w:p>
        </w:tc>
      </w:tr>
      <w:tr w:rsidR="00A17772" w:rsidRPr="003C1969" w14:paraId="00E31C81" w14:textId="77777777" w:rsidTr="008328AE">
        <w:trPr>
          <w:trHeight w:val="192"/>
        </w:trPr>
        <w:tc>
          <w:tcPr>
            <w:tcW w:w="4590" w:type="dxa"/>
          </w:tcPr>
          <w:p w14:paraId="0761DEF7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156" w:type="dxa"/>
          </w:tcPr>
          <w:p w14:paraId="50B35916" w14:textId="4DA77E60" w:rsidR="00A17772" w:rsidRPr="00364AAA" w:rsidRDefault="00543F13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141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831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054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00</w:t>
            </w:r>
          </w:p>
        </w:tc>
        <w:tc>
          <w:tcPr>
            <w:tcW w:w="2126" w:type="dxa"/>
          </w:tcPr>
          <w:p w14:paraId="0B6D730B" w14:textId="24F53031" w:rsidR="00A17772" w:rsidRPr="00364AAA" w:rsidRDefault="00543F13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141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831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054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00</w:t>
            </w:r>
          </w:p>
        </w:tc>
      </w:tr>
      <w:tr w:rsidR="00A17772" w:rsidRPr="003C1969" w14:paraId="01DF2631" w14:textId="77777777" w:rsidTr="008328AE">
        <w:trPr>
          <w:trHeight w:val="397"/>
        </w:trPr>
        <w:tc>
          <w:tcPr>
            <w:tcW w:w="4590" w:type="dxa"/>
          </w:tcPr>
          <w:p w14:paraId="23C93A7C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 w:hint="cs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156" w:type="dxa"/>
          </w:tcPr>
          <w:p w14:paraId="79D574AC" w14:textId="2544AA72" w:rsidR="00A17772" w:rsidRPr="00364AAA" w:rsidRDefault="00A17772" w:rsidP="008328AE">
            <w:pPr>
              <w:pBdr>
                <w:bottom w:val="sing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36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044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981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2126" w:type="dxa"/>
          </w:tcPr>
          <w:p w14:paraId="0CE9D6B9" w14:textId="2D0A8842" w:rsidR="00A17772" w:rsidRPr="00364AAA" w:rsidRDefault="00A17772" w:rsidP="008328AE">
            <w:pPr>
              <w:pBdr>
                <w:bottom w:val="sing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35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450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915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53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A17772" w:rsidRPr="003C1969" w14:paraId="7CD28ECC" w14:textId="77777777" w:rsidTr="008328AE">
        <w:trPr>
          <w:trHeight w:val="397"/>
        </w:trPr>
        <w:tc>
          <w:tcPr>
            <w:tcW w:w="4590" w:type="dxa"/>
            <w:hideMark/>
          </w:tcPr>
          <w:p w14:paraId="68C8D501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Pr="00364AAA">
              <w:rPr>
                <w:rFonts w:ascii="Angsana New" w:hAnsi="Angsana New" w:cs="Angsana New" w:hint="cs"/>
                <w:sz w:val="30"/>
                <w:szCs w:val="30"/>
                <w:cs/>
              </w:rPr>
              <w:t>ายน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 xml:space="preserve"> 2566</w:t>
            </w:r>
          </w:p>
        </w:tc>
        <w:tc>
          <w:tcPr>
            <w:tcW w:w="2156" w:type="dxa"/>
          </w:tcPr>
          <w:p w14:paraId="7BA071D6" w14:textId="2AF7EE11" w:rsidR="00A17772" w:rsidRPr="00364AAA" w:rsidRDefault="00543F13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240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659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472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91</w:t>
            </w:r>
          </w:p>
        </w:tc>
        <w:tc>
          <w:tcPr>
            <w:tcW w:w="2126" w:type="dxa"/>
          </w:tcPr>
          <w:p w14:paraId="553C13DB" w14:textId="10CD86C7" w:rsidR="00A17772" w:rsidRPr="00364AAA" w:rsidRDefault="00543F13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238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890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281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33</w:t>
            </w:r>
          </w:p>
        </w:tc>
      </w:tr>
      <w:tr w:rsidR="00A17772" w:rsidRPr="003C1969" w14:paraId="6F49500A" w14:textId="77777777" w:rsidTr="008328AE">
        <w:trPr>
          <w:trHeight w:val="397"/>
        </w:trPr>
        <w:tc>
          <w:tcPr>
            <w:tcW w:w="4590" w:type="dxa"/>
            <w:hideMark/>
          </w:tcPr>
          <w:p w14:paraId="34BD2AEF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หัก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56" w:type="dxa"/>
          </w:tcPr>
          <w:p w14:paraId="5824F25B" w14:textId="3092BF25" w:rsidR="00A17772" w:rsidRPr="00364AAA" w:rsidRDefault="00A17772" w:rsidP="008328AE">
            <w:pPr>
              <w:pBdr>
                <w:bottom w:val="sing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70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498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537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13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2126" w:type="dxa"/>
          </w:tcPr>
          <w:p w14:paraId="1C727D9A" w14:textId="7302BA09" w:rsidR="00A17772" w:rsidRPr="00364AAA" w:rsidRDefault="00A17772" w:rsidP="008328AE">
            <w:pPr>
              <w:pBdr>
                <w:bottom w:val="sing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69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671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792</w:t>
            </w:r>
            <w:r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="00543F13"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40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A17772" w:rsidRPr="003C1969" w14:paraId="3E335096" w14:textId="77777777" w:rsidTr="008328AE">
        <w:trPr>
          <w:trHeight w:val="397"/>
        </w:trPr>
        <w:tc>
          <w:tcPr>
            <w:tcW w:w="4590" w:type="dxa"/>
          </w:tcPr>
          <w:p w14:paraId="6A907A54" w14:textId="77777777" w:rsidR="00A17772" w:rsidRPr="00364AAA" w:rsidRDefault="00A17772" w:rsidP="008328AE">
            <w:pPr>
              <w:spacing w:line="440" w:lineRule="exact"/>
              <w:ind w:left="27" w:right="-7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หนี้สินตามสัญญาเช่า </w:t>
            </w:r>
            <w:r w:rsidRPr="00364AAA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 xml:space="preserve"> สุทธิจากส่วนที่ถึงกำหนด</w:t>
            </w:r>
          </w:p>
        </w:tc>
        <w:tc>
          <w:tcPr>
            <w:tcW w:w="2156" w:type="dxa"/>
          </w:tcPr>
          <w:p w14:paraId="43B1DB88" w14:textId="77777777" w:rsidR="00A17772" w:rsidRPr="00364AAA" w:rsidRDefault="00A17772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 w14:paraId="193FC348" w14:textId="77777777" w:rsidR="00A17772" w:rsidRPr="00364AAA" w:rsidRDefault="00A17772" w:rsidP="008328AE">
            <w:pP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</w:tr>
      <w:tr w:rsidR="00A17772" w:rsidRPr="003C1969" w14:paraId="3E9C2708" w14:textId="77777777" w:rsidTr="008328AE">
        <w:trPr>
          <w:trHeight w:val="397"/>
        </w:trPr>
        <w:tc>
          <w:tcPr>
            <w:tcW w:w="4590" w:type="dxa"/>
            <w:vAlign w:val="bottom"/>
            <w:hideMark/>
          </w:tcPr>
          <w:p w14:paraId="51A76382" w14:textId="77777777" w:rsidR="00A17772" w:rsidRPr="00364AAA" w:rsidRDefault="00A17772" w:rsidP="008328AE">
            <w:pPr>
              <w:spacing w:line="440" w:lineRule="exact"/>
              <w:ind w:left="261" w:right="-72"/>
              <w:rPr>
                <w:rFonts w:ascii="Angsana New" w:hAnsi="Angsana New" w:cs="Angsana New"/>
                <w:sz w:val="30"/>
                <w:szCs w:val="30"/>
              </w:rPr>
            </w:pPr>
            <w:r w:rsidRPr="00364AAA">
              <w:rPr>
                <w:rFonts w:ascii="Angsana New" w:hAnsi="Angsana New" w:cs="Angsana New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2156" w:type="dxa"/>
          </w:tcPr>
          <w:p w14:paraId="1DA143FA" w14:textId="26187D42" w:rsidR="00A17772" w:rsidRPr="00364AAA" w:rsidRDefault="00543F13" w:rsidP="008328AE">
            <w:pPr>
              <w:pBdr>
                <w:bottom w:val="doub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170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160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935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78</w:t>
            </w:r>
          </w:p>
        </w:tc>
        <w:tc>
          <w:tcPr>
            <w:tcW w:w="2126" w:type="dxa"/>
          </w:tcPr>
          <w:p w14:paraId="4EB987D0" w14:textId="35E25357" w:rsidR="00A17772" w:rsidRPr="00364AAA" w:rsidRDefault="00543F13" w:rsidP="008328AE">
            <w:pPr>
              <w:pBdr>
                <w:bottom w:val="double" w:sz="4" w:space="1" w:color="auto"/>
              </w:pBdr>
              <w:tabs>
                <w:tab w:val="decimal" w:pos="1778"/>
              </w:tabs>
              <w:spacing w:line="44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169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218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488</w:t>
            </w:r>
            <w:r w:rsidR="00A17772" w:rsidRPr="00632C1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color w:val="000000"/>
                <w:sz w:val="30"/>
                <w:szCs w:val="30"/>
              </w:rPr>
              <w:t>93</w:t>
            </w:r>
          </w:p>
        </w:tc>
      </w:tr>
    </w:tbl>
    <w:p w14:paraId="51D20A10" w14:textId="77777777" w:rsidR="004A078F" w:rsidRPr="00991644" w:rsidRDefault="004A078F" w:rsidP="004A078F">
      <w:pPr>
        <w:pStyle w:val="ListParagraph"/>
        <w:spacing w:before="120" w:after="0" w:line="440" w:lineRule="exact"/>
        <w:ind w:left="284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91644">
        <w:rPr>
          <w:rFonts w:ascii="Angsana New" w:hAnsi="Angsana New" w:cs="Angsana New" w:hint="cs"/>
          <w:b/>
          <w:bCs/>
          <w:sz w:val="30"/>
          <w:szCs w:val="30"/>
          <w:cs/>
        </w:rPr>
        <w:t>บริษัทใหญ่</w:t>
      </w:r>
    </w:p>
    <w:p w14:paraId="07922A0A" w14:textId="72168037" w:rsidR="00A17772" w:rsidRDefault="004A078F" w:rsidP="004A078F">
      <w:pPr>
        <w:pStyle w:val="ListParagraph"/>
        <w:spacing w:before="120" w:after="0" w:line="440" w:lineRule="exact"/>
        <w:ind w:left="284"/>
        <w:jc w:val="thaiDistribute"/>
        <w:rPr>
          <w:rFonts w:ascii="Angsana New" w:hAnsi="Angsana New" w:cs="Angsana New"/>
          <w:sz w:val="30"/>
          <w:szCs w:val="30"/>
          <w:cs/>
        </w:rPr>
      </w:pPr>
      <w:r w:rsidRPr="00991644">
        <w:rPr>
          <w:rFonts w:ascii="Angsana New" w:hAnsi="Angsana New" w:cs="Angsana New" w:hint="cs"/>
          <w:sz w:val="30"/>
          <w:szCs w:val="30"/>
          <w:cs/>
        </w:rPr>
        <w:t xml:space="preserve">เมื่อวันที่ </w:t>
      </w:r>
      <w:r w:rsidRPr="00991644">
        <w:rPr>
          <w:rFonts w:ascii="Angsana New" w:hAnsi="Angsana New" w:cs="Angsana New"/>
          <w:sz w:val="30"/>
          <w:szCs w:val="30"/>
        </w:rPr>
        <w:t>7</w:t>
      </w:r>
      <w:r w:rsidRPr="00991644">
        <w:rPr>
          <w:rFonts w:ascii="Angsana New" w:hAnsi="Angsana New" w:cs="Angsana New" w:hint="cs"/>
          <w:sz w:val="30"/>
          <w:szCs w:val="30"/>
          <w:cs/>
        </w:rPr>
        <w:t xml:space="preserve"> กรกฎาคม </w:t>
      </w:r>
      <w:r w:rsidRPr="00991644">
        <w:rPr>
          <w:rFonts w:ascii="Angsana New" w:hAnsi="Angsana New" w:cs="Angsana New"/>
          <w:sz w:val="30"/>
          <w:szCs w:val="30"/>
        </w:rPr>
        <w:t>2566</w:t>
      </w:r>
      <w:r w:rsidRPr="00991644">
        <w:rPr>
          <w:rFonts w:ascii="Angsana New" w:hAnsi="Angsana New" w:cs="Angsana New" w:hint="cs"/>
          <w:sz w:val="30"/>
          <w:szCs w:val="30"/>
          <w:cs/>
        </w:rPr>
        <w:t xml:space="preserve"> บริษัททำสัญญาเบิกใช้วงเงินสินเชื่อที่เกี่ยวข้องกับรถกับสถาบันการเงินในประเทศแห่งหนึ่ง วงเงิน </w:t>
      </w:r>
      <w:r w:rsidRPr="00991644">
        <w:rPr>
          <w:rFonts w:ascii="Angsana New" w:hAnsi="Angsana New" w:cs="Angsana New"/>
          <w:sz w:val="30"/>
          <w:szCs w:val="30"/>
        </w:rPr>
        <w:t>144</w:t>
      </w:r>
      <w:r w:rsidRPr="00991644">
        <w:rPr>
          <w:rFonts w:ascii="Angsana New" w:hAnsi="Angsana New" w:cs="Angsana New" w:hint="cs"/>
          <w:sz w:val="30"/>
          <w:szCs w:val="30"/>
          <w:cs/>
        </w:rPr>
        <w:t xml:space="preserve"> ล้านบาท โดยบริษัทต้องดำรงเงินฝาก และ/หรือ เงินลงทุนกับธนาคารพาณิชย์ตามที่ระบุในสัญญาไม่ต่ำกว่า </w:t>
      </w:r>
      <w:r w:rsidRPr="00991644">
        <w:rPr>
          <w:rFonts w:ascii="Angsana New" w:hAnsi="Angsana New" w:cs="Angsana New"/>
          <w:sz w:val="30"/>
          <w:szCs w:val="30"/>
        </w:rPr>
        <w:t>30</w:t>
      </w:r>
      <w:r w:rsidRPr="00991644">
        <w:rPr>
          <w:rFonts w:ascii="Angsana New" w:hAnsi="Angsana New" w:cs="Angsana New" w:hint="cs"/>
          <w:sz w:val="30"/>
          <w:szCs w:val="30"/>
          <w:cs/>
        </w:rPr>
        <w:t xml:space="preserve"> ล้านบาท</w:t>
      </w:r>
    </w:p>
    <w:p w14:paraId="0D6363BB" w14:textId="77777777" w:rsidR="00A17772" w:rsidRDefault="00A17772" w:rsidP="00A17772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38F5A2D9" w14:textId="77777777" w:rsidR="00A17772" w:rsidRPr="000F2D88" w:rsidRDefault="00A17772" w:rsidP="00B85234">
      <w:pPr>
        <w:pStyle w:val="ListParagraph"/>
        <w:spacing w:before="120" w:after="0" w:line="38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>รายละเอียดเกี่ยวกับสินทรัพย์ที่เช่าตามสัญญาเช่า มีดังนี้</w:t>
      </w:r>
    </w:p>
    <w:tbl>
      <w:tblPr>
        <w:tblStyle w:val="TableGrid"/>
        <w:tblW w:w="918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4"/>
        <w:gridCol w:w="1538"/>
        <w:gridCol w:w="1559"/>
        <w:gridCol w:w="1559"/>
        <w:gridCol w:w="1560"/>
      </w:tblGrid>
      <w:tr w:rsidR="00A17772" w:rsidRPr="00B85234" w14:paraId="2807B68B" w14:textId="77777777" w:rsidTr="00B85234">
        <w:trPr>
          <w:trHeight w:val="397"/>
        </w:trPr>
        <w:tc>
          <w:tcPr>
            <w:tcW w:w="2964" w:type="dxa"/>
          </w:tcPr>
          <w:p w14:paraId="42753539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8" w:type="dxa"/>
          </w:tcPr>
          <w:p w14:paraId="2587B61B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26200F3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4CB4DA1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66E1425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A17772" w:rsidRPr="00B85234" w14:paraId="05E662CC" w14:textId="77777777" w:rsidTr="00B85234">
        <w:trPr>
          <w:trHeight w:val="85"/>
        </w:trPr>
        <w:tc>
          <w:tcPr>
            <w:tcW w:w="2964" w:type="dxa"/>
          </w:tcPr>
          <w:p w14:paraId="4AF2C9F0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97" w:type="dxa"/>
            <w:gridSpan w:val="2"/>
          </w:tcPr>
          <w:p w14:paraId="5F39D50D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8AF3DE5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B85234" w14:paraId="29503BF0" w14:textId="77777777" w:rsidTr="00B85234">
        <w:trPr>
          <w:trHeight w:val="397"/>
        </w:trPr>
        <w:tc>
          <w:tcPr>
            <w:tcW w:w="2964" w:type="dxa"/>
          </w:tcPr>
          <w:p w14:paraId="7268CF19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8" w:type="dxa"/>
          </w:tcPr>
          <w:p w14:paraId="39DDEB9E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59" w:type="dxa"/>
          </w:tcPr>
          <w:p w14:paraId="11A4D7DB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7BF99CA9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60" w:type="dxa"/>
          </w:tcPr>
          <w:p w14:paraId="31FBF0C3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A17772" w:rsidRPr="00B85234" w14:paraId="71F15D55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06182A87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แสดงอยู่ในอาคารและอุปกรณ์</w:t>
            </w:r>
          </w:p>
        </w:tc>
        <w:tc>
          <w:tcPr>
            <w:tcW w:w="1538" w:type="dxa"/>
          </w:tcPr>
          <w:p w14:paraId="68242354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D6C46C0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DE3098B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9F1F283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B85234" w14:paraId="6975EE0B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53968C99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เรือ</w:t>
            </w:r>
          </w:p>
        </w:tc>
        <w:tc>
          <w:tcPr>
            <w:tcW w:w="1538" w:type="dxa"/>
          </w:tcPr>
          <w:p w14:paraId="519CBA33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359,766,508.00</w:t>
            </w:r>
          </w:p>
        </w:tc>
        <w:tc>
          <w:tcPr>
            <w:tcW w:w="1559" w:type="dxa"/>
          </w:tcPr>
          <w:p w14:paraId="04A01098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389,766,508.00</w:t>
            </w:r>
          </w:p>
        </w:tc>
        <w:tc>
          <w:tcPr>
            <w:tcW w:w="1559" w:type="dxa"/>
          </w:tcPr>
          <w:p w14:paraId="0BA95770" w14:textId="1F149EDF" w:rsidR="00A17772" w:rsidRPr="00D3492F" w:rsidRDefault="00543F13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359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766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508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60" w:type="dxa"/>
          </w:tcPr>
          <w:p w14:paraId="7A8C0A59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389,766,508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A17772" w:rsidRPr="00B85234" w14:paraId="1D202B0E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6C3A039F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38" w:type="dxa"/>
          </w:tcPr>
          <w:p w14:paraId="08A9CC9F" w14:textId="76840762" w:rsidR="00A17772" w:rsidRPr="00D3492F" w:rsidRDefault="004A078F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15,782,756.73</w:t>
            </w:r>
          </w:p>
        </w:tc>
        <w:tc>
          <w:tcPr>
            <w:tcW w:w="1559" w:type="dxa"/>
          </w:tcPr>
          <w:p w14:paraId="751BABED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9,585,046.73</w:t>
            </w:r>
          </w:p>
        </w:tc>
        <w:tc>
          <w:tcPr>
            <w:tcW w:w="1559" w:type="dxa"/>
          </w:tcPr>
          <w:p w14:paraId="419F9DD5" w14:textId="4B5D0F86" w:rsidR="00A17772" w:rsidRPr="00D3492F" w:rsidRDefault="004A078F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10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122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756.73</w:t>
            </w:r>
          </w:p>
        </w:tc>
        <w:tc>
          <w:tcPr>
            <w:tcW w:w="1560" w:type="dxa"/>
          </w:tcPr>
          <w:p w14:paraId="2376BC3D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3,925,046.73</w:t>
            </w:r>
          </w:p>
        </w:tc>
      </w:tr>
      <w:tr w:rsidR="00A17772" w:rsidRPr="00B85234" w14:paraId="21A04288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76208915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538" w:type="dxa"/>
          </w:tcPr>
          <w:p w14:paraId="5937D207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  <w:tc>
          <w:tcPr>
            <w:tcW w:w="1559" w:type="dxa"/>
          </w:tcPr>
          <w:p w14:paraId="4D8149DB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  <w:tc>
          <w:tcPr>
            <w:tcW w:w="1559" w:type="dxa"/>
          </w:tcPr>
          <w:p w14:paraId="73FB454D" w14:textId="1DF2DE07" w:rsidR="00A17772" w:rsidRPr="00D3492F" w:rsidRDefault="00543F13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376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923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60" w:type="dxa"/>
          </w:tcPr>
          <w:p w14:paraId="099E86A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</w:tr>
      <w:tr w:rsidR="00A17772" w:rsidRPr="00B85234" w14:paraId="05A37653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1C25260A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สินทรัพย์ระหว่างติดตั้ง</w:t>
            </w:r>
          </w:p>
        </w:tc>
        <w:tc>
          <w:tcPr>
            <w:tcW w:w="1538" w:type="dxa"/>
          </w:tcPr>
          <w:p w14:paraId="5830FDD0" w14:textId="666AB4EB" w:rsidR="00A17772" w:rsidRPr="00D3492F" w:rsidRDefault="004A078F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151,392,350.00</w:t>
            </w:r>
          </w:p>
        </w:tc>
        <w:tc>
          <w:tcPr>
            <w:tcW w:w="1559" w:type="dxa"/>
          </w:tcPr>
          <w:p w14:paraId="6A85E688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</w:tcPr>
          <w:p w14:paraId="2DE9E4AC" w14:textId="474CBD22" w:rsidR="00A17772" w:rsidRPr="00D3492F" w:rsidRDefault="004A078F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151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392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350.00</w:t>
            </w:r>
          </w:p>
        </w:tc>
        <w:tc>
          <w:tcPr>
            <w:tcW w:w="1560" w:type="dxa"/>
          </w:tcPr>
          <w:p w14:paraId="00F6583B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A17772" w:rsidRPr="00B85234" w14:paraId="51F24612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6AFF0C0B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538" w:type="dxa"/>
          </w:tcPr>
          <w:p w14:paraId="557DE8AE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527,318,537.73</w:t>
            </w:r>
          </w:p>
        </w:tc>
        <w:tc>
          <w:tcPr>
            <w:tcW w:w="1559" w:type="dxa"/>
          </w:tcPr>
          <w:p w14:paraId="5A543E57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399,728,477.73</w:t>
            </w:r>
          </w:p>
        </w:tc>
        <w:tc>
          <w:tcPr>
            <w:tcW w:w="1559" w:type="dxa"/>
          </w:tcPr>
          <w:p w14:paraId="6CE8755B" w14:textId="2FB5E988" w:rsidR="00A17772" w:rsidRPr="00D3492F" w:rsidRDefault="00543F13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521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658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537</w:t>
            </w:r>
            <w:r w:rsidR="00A17772" w:rsidRPr="00D3492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560" w:type="dxa"/>
          </w:tcPr>
          <w:p w14:paraId="2CEB178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394,068,477.73</w:t>
            </w:r>
          </w:p>
        </w:tc>
      </w:tr>
      <w:tr w:rsidR="00A17772" w:rsidRPr="00B85234" w14:paraId="18999F01" w14:textId="77777777" w:rsidTr="00B85234">
        <w:trPr>
          <w:trHeight w:val="397"/>
        </w:trPr>
        <w:tc>
          <w:tcPr>
            <w:tcW w:w="2964" w:type="dxa"/>
            <w:vAlign w:val="bottom"/>
          </w:tcPr>
          <w:p w14:paraId="56770AF0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หัก   ค่าเสื่อมราคาสะสม</w:t>
            </w:r>
          </w:p>
        </w:tc>
        <w:tc>
          <w:tcPr>
            <w:tcW w:w="1538" w:type="dxa"/>
          </w:tcPr>
          <w:p w14:paraId="2FEB7055" w14:textId="132C3E8A" w:rsidR="00A17772" w:rsidRPr="00D3492F" w:rsidRDefault="004A078F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(127,262,228.04)</w:t>
            </w:r>
          </w:p>
        </w:tc>
        <w:tc>
          <w:tcPr>
            <w:tcW w:w="1559" w:type="dxa"/>
          </w:tcPr>
          <w:p w14:paraId="764129DE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(115,641,342.28)</w:t>
            </w:r>
          </w:p>
        </w:tc>
        <w:tc>
          <w:tcPr>
            <w:tcW w:w="1559" w:type="dxa"/>
          </w:tcPr>
          <w:p w14:paraId="3CF0244E" w14:textId="1F2D8485" w:rsidR="00A17772" w:rsidRPr="00D3492F" w:rsidRDefault="004A078F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126,091,417.29</w:t>
            </w:r>
            <w:r w:rsidRPr="00D3492F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560" w:type="dxa"/>
          </w:tcPr>
          <w:p w14:paraId="63ADAB83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(114,760,869.32)</w:t>
            </w:r>
          </w:p>
        </w:tc>
      </w:tr>
      <w:tr w:rsidR="00A17772" w:rsidRPr="00B85234" w14:paraId="1764467D" w14:textId="77777777" w:rsidTr="00B85234">
        <w:trPr>
          <w:trHeight w:val="397"/>
        </w:trPr>
        <w:tc>
          <w:tcPr>
            <w:tcW w:w="2964" w:type="dxa"/>
            <w:vAlign w:val="center"/>
          </w:tcPr>
          <w:p w14:paraId="587597BE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538" w:type="dxa"/>
          </w:tcPr>
          <w:p w14:paraId="324B3E93" w14:textId="2BD33895" w:rsidR="00A17772" w:rsidRPr="00D3492F" w:rsidRDefault="004A078F" w:rsidP="00B85234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400,056,309.69</w:t>
            </w:r>
          </w:p>
        </w:tc>
        <w:tc>
          <w:tcPr>
            <w:tcW w:w="1559" w:type="dxa"/>
            <w:vAlign w:val="center"/>
          </w:tcPr>
          <w:p w14:paraId="0BAC4C1F" w14:textId="77777777" w:rsidR="00A17772" w:rsidRPr="00D3492F" w:rsidRDefault="00A17772" w:rsidP="00B85234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284,087,135.45</w:t>
            </w:r>
          </w:p>
        </w:tc>
        <w:tc>
          <w:tcPr>
            <w:tcW w:w="1559" w:type="dxa"/>
          </w:tcPr>
          <w:p w14:paraId="6BF0F602" w14:textId="5EA21A40" w:rsidR="00A17772" w:rsidRPr="00D3492F" w:rsidRDefault="004A078F" w:rsidP="00B85234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395,567,120.44</w:t>
            </w:r>
          </w:p>
        </w:tc>
        <w:tc>
          <w:tcPr>
            <w:tcW w:w="1560" w:type="dxa"/>
            <w:vAlign w:val="center"/>
          </w:tcPr>
          <w:p w14:paraId="161AA623" w14:textId="77777777" w:rsidR="00A17772" w:rsidRPr="00B85234" w:rsidRDefault="00A17772" w:rsidP="00B85234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279,307,608.41</w:t>
            </w:r>
          </w:p>
        </w:tc>
      </w:tr>
    </w:tbl>
    <w:p w14:paraId="7CF0DE9B" w14:textId="160B7AE2" w:rsidR="00A17772" w:rsidRPr="00B85234" w:rsidRDefault="00A17772" w:rsidP="00B85234">
      <w:pPr>
        <w:pStyle w:val="ListParagraph"/>
        <w:spacing w:before="12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618AC">
        <w:rPr>
          <w:rFonts w:ascii="Angsana New" w:hAnsi="Angsana New" w:cs="Angsana New"/>
          <w:sz w:val="30"/>
          <w:szCs w:val="30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 สำหรับ</w:t>
      </w:r>
      <w:r>
        <w:rPr>
          <w:rFonts w:ascii="Angsana New" w:hAnsi="Angsana New" w:cs="Angsana New" w:hint="cs"/>
          <w:sz w:val="30"/>
          <w:szCs w:val="30"/>
          <w:cs/>
        </w:rPr>
        <w:t xml:space="preserve">งวด </w:t>
      </w:r>
      <w:r w:rsidRPr="0049433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 และ</w:t>
      </w:r>
      <w:r w:rsidRPr="00D618AC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br/>
      </w:r>
      <w:r w:rsidR="00543F13" w:rsidRPr="00543F13">
        <w:rPr>
          <w:rFonts w:ascii="Angsana New" w:hAnsi="Angsana New" w:cs="Angsana New"/>
          <w:sz w:val="30"/>
          <w:szCs w:val="30"/>
        </w:rPr>
        <w:t>9</w:t>
      </w:r>
      <w:r w:rsidRPr="00B85234">
        <w:rPr>
          <w:rFonts w:ascii="Angsana New" w:hAnsi="Angsana New" w:cs="Angsana New"/>
          <w:sz w:val="30"/>
          <w:szCs w:val="30"/>
          <w:cs/>
        </w:rPr>
        <w:t xml:space="preserve"> เดือน สิ้นสุดวันที่</w:t>
      </w:r>
      <w:r w:rsidRPr="00B85234">
        <w:rPr>
          <w:rFonts w:ascii="Angsana New" w:hAnsi="Angsana New" w:cs="Angsana New"/>
          <w:sz w:val="30"/>
          <w:szCs w:val="30"/>
        </w:rPr>
        <w:t xml:space="preserve"> 30 </w:t>
      </w:r>
      <w:r w:rsidRPr="00B85234">
        <w:rPr>
          <w:rFonts w:ascii="Angsana New" w:hAnsi="Angsana New" w:cs="Angsana New"/>
          <w:sz w:val="30"/>
          <w:szCs w:val="30"/>
          <w:cs/>
        </w:rPr>
        <w:t xml:space="preserve">กันยายน </w:t>
      </w:r>
      <w:r w:rsidRPr="00B85234">
        <w:rPr>
          <w:rFonts w:ascii="Angsana New" w:hAnsi="Angsana New" w:cs="Angsana New"/>
          <w:sz w:val="30"/>
          <w:szCs w:val="30"/>
        </w:rPr>
        <w:t xml:space="preserve">2566 </w:t>
      </w:r>
      <w:r w:rsidRPr="00B85234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B85234">
        <w:rPr>
          <w:rFonts w:ascii="Angsana New" w:hAnsi="Angsana New" w:cs="Angsana New"/>
          <w:sz w:val="30"/>
          <w:szCs w:val="30"/>
        </w:rPr>
        <w:t xml:space="preserve">2565 </w:t>
      </w:r>
      <w:r w:rsidRPr="00B85234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tbl>
      <w:tblPr>
        <w:tblStyle w:val="TableGrid"/>
        <w:tblW w:w="918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1559"/>
        <w:gridCol w:w="1559"/>
        <w:gridCol w:w="1559"/>
        <w:gridCol w:w="1561"/>
      </w:tblGrid>
      <w:tr w:rsidR="00A17772" w:rsidRPr="00B85234" w14:paraId="7269F891" w14:textId="77777777" w:rsidTr="00B85234">
        <w:tc>
          <w:tcPr>
            <w:tcW w:w="2942" w:type="dxa"/>
          </w:tcPr>
          <w:p w14:paraId="3F98DF2A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6238" w:type="dxa"/>
            <w:gridSpan w:val="4"/>
          </w:tcPr>
          <w:p w14:paraId="66B615AA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A17772" w:rsidRPr="00B85234" w14:paraId="4E410535" w14:textId="77777777" w:rsidTr="00B85234">
        <w:trPr>
          <w:trHeight w:val="85"/>
        </w:trPr>
        <w:tc>
          <w:tcPr>
            <w:tcW w:w="2942" w:type="dxa"/>
          </w:tcPr>
          <w:p w14:paraId="6671BC6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6238" w:type="dxa"/>
            <w:gridSpan w:val="4"/>
          </w:tcPr>
          <w:p w14:paraId="34557A49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เดือน</w:t>
            </w:r>
          </w:p>
        </w:tc>
      </w:tr>
      <w:tr w:rsidR="00A17772" w:rsidRPr="00B85234" w14:paraId="0F4184CA" w14:textId="77777777" w:rsidTr="00B85234">
        <w:tc>
          <w:tcPr>
            <w:tcW w:w="2942" w:type="dxa"/>
          </w:tcPr>
          <w:p w14:paraId="2F718F0F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</w:tcPr>
          <w:p w14:paraId="3289ECE5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20" w:type="dxa"/>
            <w:gridSpan w:val="2"/>
          </w:tcPr>
          <w:p w14:paraId="7051DABD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B85234" w14:paraId="1DB5577D" w14:textId="77777777" w:rsidTr="00B85234">
        <w:tc>
          <w:tcPr>
            <w:tcW w:w="2942" w:type="dxa"/>
          </w:tcPr>
          <w:p w14:paraId="5F90043C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FF5D3F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59" w:type="dxa"/>
          </w:tcPr>
          <w:p w14:paraId="09A8FF80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335E7B29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61" w:type="dxa"/>
          </w:tcPr>
          <w:p w14:paraId="4AA7AD6F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A17772" w:rsidRPr="00B85234" w14:paraId="060FBE24" w14:textId="77777777" w:rsidTr="00B85234">
        <w:tc>
          <w:tcPr>
            <w:tcW w:w="2942" w:type="dxa"/>
            <w:vAlign w:val="bottom"/>
          </w:tcPr>
          <w:p w14:paraId="50EA19EB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559" w:type="dxa"/>
          </w:tcPr>
          <w:p w14:paraId="3FF13F7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51C6BB5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5CD06D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1" w:type="dxa"/>
          </w:tcPr>
          <w:p w14:paraId="59B4BEFC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B85234" w14:paraId="6279640E" w14:textId="77777777" w:rsidTr="00B85234">
        <w:tc>
          <w:tcPr>
            <w:tcW w:w="2942" w:type="dxa"/>
            <w:vAlign w:val="bottom"/>
          </w:tcPr>
          <w:p w14:paraId="24FE1078" w14:textId="77777777" w:rsidR="00A17772" w:rsidRPr="00B85234" w:rsidRDefault="00A17772" w:rsidP="00B85234">
            <w:pPr>
              <w:spacing w:line="380" w:lineRule="exact"/>
              <w:ind w:left="33" w:firstLine="284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ที่แสดงอยู่ในอาคารและอุปกรณ์</w:t>
            </w:r>
          </w:p>
        </w:tc>
        <w:tc>
          <w:tcPr>
            <w:tcW w:w="1559" w:type="dxa"/>
          </w:tcPr>
          <w:p w14:paraId="41CA9792" w14:textId="3E9F19D5" w:rsidR="00A17772" w:rsidRPr="00D3492F" w:rsidRDefault="004A078F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6,583,183.14</w:t>
            </w:r>
          </w:p>
        </w:tc>
        <w:tc>
          <w:tcPr>
            <w:tcW w:w="1559" w:type="dxa"/>
          </w:tcPr>
          <w:p w14:paraId="14259CED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7,296,495.94</w:t>
            </w:r>
          </w:p>
        </w:tc>
        <w:tc>
          <w:tcPr>
            <w:tcW w:w="1559" w:type="dxa"/>
            <w:shd w:val="clear" w:color="auto" w:fill="auto"/>
          </w:tcPr>
          <w:p w14:paraId="0201DE42" w14:textId="5E98F191" w:rsidR="00A17772" w:rsidRPr="00D3492F" w:rsidRDefault="004A078F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6,485,340.37</w:t>
            </w:r>
          </w:p>
        </w:tc>
        <w:tc>
          <w:tcPr>
            <w:tcW w:w="1561" w:type="dxa"/>
            <w:shd w:val="clear" w:color="auto" w:fill="auto"/>
          </w:tcPr>
          <w:p w14:paraId="1CB83942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7,198,653.17</w:t>
            </w:r>
          </w:p>
        </w:tc>
      </w:tr>
      <w:tr w:rsidR="00A17772" w:rsidRPr="00B85234" w14:paraId="45386C81" w14:textId="77777777" w:rsidTr="00B85234">
        <w:tc>
          <w:tcPr>
            <w:tcW w:w="2942" w:type="dxa"/>
            <w:vAlign w:val="bottom"/>
          </w:tcPr>
          <w:p w14:paraId="66005E13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559" w:type="dxa"/>
          </w:tcPr>
          <w:p w14:paraId="3725FBCF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2,012,182.00</w:t>
            </w:r>
          </w:p>
        </w:tc>
        <w:tc>
          <w:tcPr>
            <w:tcW w:w="1559" w:type="dxa"/>
          </w:tcPr>
          <w:p w14:paraId="473A062C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2,213,775.36</w:t>
            </w:r>
          </w:p>
        </w:tc>
        <w:tc>
          <w:tcPr>
            <w:tcW w:w="1559" w:type="dxa"/>
          </w:tcPr>
          <w:p w14:paraId="180B94E3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1,988,874.19</w:t>
            </w:r>
          </w:p>
        </w:tc>
        <w:tc>
          <w:tcPr>
            <w:tcW w:w="1561" w:type="dxa"/>
          </w:tcPr>
          <w:p w14:paraId="0F5B863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2,180,903.04</w:t>
            </w:r>
          </w:p>
        </w:tc>
      </w:tr>
      <w:tr w:rsidR="00B85234" w:rsidRPr="00B85234" w14:paraId="5AFEDFE0" w14:textId="77777777" w:rsidTr="00B85234">
        <w:tc>
          <w:tcPr>
            <w:tcW w:w="2942" w:type="dxa"/>
            <w:vAlign w:val="bottom"/>
          </w:tcPr>
          <w:p w14:paraId="5393CC58" w14:textId="77777777" w:rsidR="00B85234" w:rsidRPr="00B85234" w:rsidRDefault="00B85234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</w:p>
        </w:tc>
        <w:tc>
          <w:tcPr>
            <w:tcW w:w="1559" w:type="dxa"/>
          </w:tcPr>
          <w:p w14:paraId="68132FFF" w14:textId="77777777" w:rsidR="00B85234" w:rsidRPr="00D3492F" w:rsidRDefault="00B85234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253648" w14:textId="77777777" w:rsidR="00B85234" w:rsidRPr="00D3492F" w:rsidRDefault="00B85234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5A05089" w14:textId="77777777" w:rsidR="00B85234" w:rsidRPr="00D3492F" w:rsidRDefault="00B85234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1" w:type="dxa"/>
          </w:tcPr>
          <w:p w14:paraId="723E4C37" w14:textId="77777777" w:rsidR="00B85234" w:rsidRPr="00B85234" w:rsidRDefault="00B85234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B85234" w14:paraId="1395B702" w14:textId="77777777" w:rsidTr="00B85234">
        <w:tc>
          <w:tcPr>
            <w:tcW w:w="2942" w:type="dxa"/>
          </w:tcPr>
          <w:p w14:paraId="20A7751F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6238" w:type="dxa"/>
            <w:gridSpan w:val="4"/>
          </w:tcPr>
          <w:p w14:paraId="5344DB16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A17772" w:rsidRPr="00B85234" w14:paraId="149441CB" w14:textId="77777777" w:rsidTr="00B85234">
        <w:tc>
          <w:tcPr>
            <w:tcW w:w="2942" w:type="dxa"/>
          </w:tcPr>
          <w:p w14:paraId="719A7D4C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6238" w:type="dxa"/>
            <w:gridSpan w:val="4"/>
          </w:tcPr>
          <w:p w14:paraId="4EC5C7F1" w14:textId="32499AB5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="00543F13" w:rsidRPr="00D3492F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เดือน</w:t>
            </w:r>
          </w:p>
        </w:tc>
      </w:tr>
      <w:tr w:rsidR="00A17772" w:rsidRPr="00B85234" w14:paraId="3D8E0363" w14:textId="77777777" w:rsidTr="00B85234">
        <w:tc>
          <w:tcPr>
            <w:tcW w:w="2942" w:type="dxa"/>
          </w:tcPr>
          <w:p w14:paraId="16ACC90A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</w:tcPr>
          <w:p w14:paraId="7DA93243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20" w:type="dxa"/>
            <w:gridSpan w:val="2"/>
          </w:tcPr>
          <w:p w14:paraId="5EFA25EE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7772" w:rsidRPr="00B85234" w14:paraId="363CA9CE" w14:textId="77777777" w:rsidTr="00B85234">
        <w:tc>
          <w:tcPr>
            <w:tcW w:w="2942" w:type="dxa"/>
          </w:tcPr>
          <w:p w14:paraId="0C24C456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98CC2C6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59" w:type="dxa"/>
          </w:tcPr>
          <w:p w14:paraId="2819143A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6529B6EE" w14:textId="77777777" w:rsidR="00A17772" w:rsidRPr="00D3492F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D3492F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D3492F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61" w:type="dxa"/>
          </w:tcPr>
          <w:p w14:paraId="0C5BBBB4" w14:textId="77777777" w:rsidR="00A17772" w:rsidRPr="00B85234" w:rsidRDefault="00A17772" w:rsidP="00B8523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B85234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B85234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A17772" w:rsidRPr="00B85234" w14:paraId="05CC3DA8" w14:textId="77777777" w:rsidTr="00B85234">
        <w:tc>
          <w:tcPr>
            <w:tcW w:w="2942" w:type="dxa"/>
            <w:vAlign w:val="bottom"/>
          </w:tcPr>
          <w:p w14:paraId="504B0D44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559" w:type="dxa"/>
          </w:tcPr>
          <w:p w14:paraId="6A48C3D7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48DFCA8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6225B92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1" w:type="dxa"/>
          </w:tcPr>
          <w:p w14:paraId="7F1FE61F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7772" w:rsidRPr="00B85234" w14:paraId="511A80AB" w14:textId="77777777" w:rsidTr="00B85234">
        <w:tc>
          <w:tcPr>
            <w:tcW w:w="2942" w:type="dxa"/>
            <w:vAlign w:val="bottom"/>
          </w:tcPr>
          <w:p w14:paraId="07661C65" w14:textId="77777777" w:rsidR="00A17772" w:rsidRPr="00B85234" w:rsidRDefault="00A17772" w:rsidP="00B85234">
            <w:pPr>
              <w:spacing w:line="380" w:lineRule="exact"/>
              <w:ind w:left="33" w:firstLine="284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ที่แสดงอยู่ในอาคารและอุปกรณ์</w:t>
            </w:r>
          </w:p>
        </w:tc>
        <w:tc>
          <w:tcPr>
            <w:tcW w:w="1559" w:type="dxa"/>
          </w:tcPr>
          <w:p w14:paraId="735BF14E" w14:textId="7FF9B300" w:rsidR="00A17772" w:rsidRPr="00D3492F" w:rsidRDefault="004A078F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20,191,078.45</w:t>
            </w:r>
          </w:p>
        </w:tc>
        <w:tc>
          <w:tcPr>
            <w:tcW w:w="1559" w:type="dxa"/>
            <w:shd w:val="clear" w:color="auto" w:fill="auto"/>
          </w:tcPr>
          <w:p w14:paraId="29453A65" w14:textId="77777777" w:rsidR="00A17772" w:rsidRPr="00D3492F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21,247,845.03</w:t>
            </w:r>
          </w:p>
        </w:tc>
        <w:tc>
          <w:tcPr>
            <w:tcW w:w="1559" w:type="dxa"/>
            <w:shd w:val="clear" w:color="auto" w:fill="auto"/>
          </w:tcPr>
          <w:p w14:paraId="5FDDEE4F" w14:textId="4C29AB7B" w:rsidR="00A17772" w:rsidRPr="00D3492F" w:rsidRDefault="004A078F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3492F">
              <w:rPr>
                <w:rFonts w:ascii="Angsana New" w:hAnsi="Angsana New" w:cs="Angsana New"/>
                <w:sz w:val="26"/>
                <w:szCs w:val="26"/>
              </w:rPr>
              <w:t>19,900,740.66</w:t>
            </w:r>
          </w:p>
        </w:tc>
        <w:tc>
          <w:tcPr>
            <w:tcW w:w="1561" w:type="dxa"/>
            <w:shd w:val="clear" w:color="auto" w:fill="auto"/>
          </w:tcPr>
          <w:p w14:paraId="600C40B0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20,957,507.23</w:t>
            </w:r>
          </w:p>
        </w:tc>
      </w:tr>
      <w:tr w:rsidR="00A17772" w:rsidRPr="00B85234" w14:paraId="04913DED" w14:textId="77777777" w:rsidTr="00B85234">
        <w:tc>
          <w:tcPr>
            <w:tcW w:w="2942" w:type="dxa"/>
            <w:vAlign w:val="bottom"/>
          </w:tcPr>
          <w:p w14:paraId="00C70D12" w14:textId="77777777" w:rsidR="00A17772" w:rsidRPr="00B85234" w:rsidRDefault="00A17772" w:rsidP="00B85234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559" w:type="dxa"/>
          </w:tcPr>
          <w:p w14:paraId="6F4D230F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6,516,355.72</w:t>
            </w:r>
          </w:p>
        </w:tc>
        <w:tc>
          <w:tcPr>
            <w:tcW w:w="1559" w:type="dxa"/>
            <w:shd w:val="clear" w:color="auto" w:fill="auto"/>
          </w:tcPr>
          <w:p w14:paraId="7D46E724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7,266,050.47</w:t>
            </w:r>
          </w:p>
        </w:tc>
        <w:tc>
          <w:tcPr>
            <w:tcW w:w="1559" w:type="dxa"/>
          </w:tcPr>
          <w:p w14:paraId="241E3CA7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6,439,156.44</w:t>
            </w:r>
          </w:p>
        </w:tc>
        <w:tc>
          <w:tcPr>
            <w:tcW w:w="1561" w:type="dxa"/>
            <w:shd w:val="clear" w:color="auto" w:fill="auto"/>
          </w:tcPr>
          <w:p w14:paraId="37098DCA" w14:textId="77777777" w:rsidR="00A17772" w:rsidRPr="00B85234" w:rsidRDefault="00A17772" w:rsidP="00B8523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5234">
              <w:rPr>
                <w:rFonts w:ascii="Angsana New" w:hAnsi="Angsana New" w:cs="Angsana New"/>
                <w:sz w:val="26"/>
                <w:szCs w:val="26"/>
              </w:rPr>
              <w:t>7,160,504.82</w:t>
            </w:r>
          </w:p>
        </w:tc>
      </w:tr>
    </w:tbl>
    <w:p w14:paraId="530161C5" w14:textId="77777777" w:rsidR="00A17772" w:rsidRPr="00B85234" w:rsidRDefault="00A17772" w:rsidP="00B85234">
      <w:pPr>
        <w:spacing w:line="38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B85234">
        <w:rPr>
          <w:rFonts w:ascii="Angsana New" w:hAnsi="Angsana New" w:cs="Angsana New"/>
          <w:b/>
          <w:bCs/>
          <w:sz w:val="30"/>
          <w:szCs w:val="30"/>
          <w:cs/>
        </w:rPr>
        <w:br w:type="page"/>
      </w:r>
    </w:p>
    <w:p w14:paraId="7710B700" w14:textId="77777777" w:rsidR="00A17772" w:rsidRDefault="00A17772" w:rsidP="00A17772">
      <w:pPr>
        <w:pStyle w:val="ListParagraph"/>
        <w:spacing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E32BF">
        <w:rPr>
          <w:rFonts w:ascii="Angsana New" w:hAnsi="Angsana New" w:cs="Angsana New"/>
          <w:b/>
          <w:bCs/>
          <w:sz w:val="30"/>
          <w:szCs w:val="30"/>
        </w:rPr>
        <w:lastRenderedPageBreak/>
        <w:t>19.</w:t>
      </w:r>
      <w:r w:rsidRPr="009E32BF">
        <w:rPr>
          <w:rFonts w:ascii="Angsana New" w:hAnsi="Angsana New" w:cs="Angsana New"/>
          <w:b/>
          <w:bCs/>
          <w:sz w:val="30"/>
          <w:szCs w:val="30"/>
        </w:rPr>
        <w:tab/>
      </w:r>
      <w:r w:rsidRPr="009E32BF">
        <w:rPr>
          <w:rFonts w:ascii="Angsana New" w:hAnsi="Angsana New" w:cs="Angsana New" w:hint="cs"/>
          <w:b/>
          <w:bCs/>
          <w:sz w:val="30"/>
          <w:szCs w:val="30"/>
          <w:cs/>
        </w:rPr>
        <w:t>ทุนเรือนหุ้น</w:t>
      </w:r>
    </w:p>
    <w:p w14:paraId="5749858B" w14:textId="1D6BF6CD" w:rsidR="00A17772" w:rsidRPr="00B80563" w:rsidRDefault="00A17772" w:rsidP="00A17772">
      <w:pPr>
        <w:pStyle w:val="a"/>
        <w:spacing w:before="120" w:after="120" w:line="340" w:lineRule="exact"/>
        <w:ind w:left="567" w:right="0"/>
        <w:jc w:val="thaiDistribute"/>
        <w:rPr>
          <w:rFonts w:ascii="Angsana New" w:hAnsi="Angsana New" w:cs="Angsana New"/>
          <w:color w:val="000000"/>
        </w:rPr>
      </w:pPr>
      <w:r w:rsidRPr="00B80563">
        <w:rPr>
          <w:rFonts w:ascii="Angsana New" w:hAnsi="Angsana New" w:cs="Angsana New"/>
          <w:color w:val="000000"/>
          <w:cs/>
        </w:rPr>
        <w:t>การเปลี่ยนแปลงของทุนเรือนหุ้นสำหรับงวด</w:t>
      </w:r>
      <w:r>
        <w:rPr>
          <w:rFonts w:ascii="Angsana New" w:hAnsi="Angsana New" w:cs="Angsana New" w:hint="cs"/>
          <w:color w:val="000000"/>
          <w:cs/>
        </w:rPr>
        <w:t xml:space="preserve"> </w:t>
      </w:r>
      <w:r w:rsidR="00543F13" w:rsidRPr="00543F13">
        <w:rPr>
          <w:rFonts w:ascii="Angsana New" w:hAnsi="Angsana New" w:cs="Angsana New" w:hint="cs"/>
          <w:color w:val="000000"/>
        </w:rPr>
        <w:t>9</w:t>
      </w:r>
      <w:r>
        <w:rPr>
          <w:rFonts w:ascii="Angsana New" w:hAnsi="Angsana New" w:cs="Angsana New" w:hint="cs"/>
          <w:color w:val="000000"/>
          <w:cs/>
        </w:rPr>
        <w:t xml:space="preserve"> </w:t>
      </w:r>
      <w:r w:rsidRPr="00B80563">
        <w:rPr>
          <w:rFonts w:ascii="Angsana New" w:hAnsi="Angsana New" w:cs="Angsana New"/>
          <w:color w:val="000000"/>
          <w:cs/>
        </w:rPr>
        <w:t xml:space="preserve">เดือนสิ้นสุดวันที่ </w:t>
      </w:r>
      <w:r w:rsidRPr="00B80563">
        <w:rPr>
          <w:rFonts w:ascii="Angsana New" w:hAnsi="Angsana New" w:cs="Angsana New"/>
          <w:color w:val="000000"/>
        </w:rPr>
        <w:t xml:space="preserve">30 </w:t>
      </w:r>
      <w:r>
        <w:rPr>
          <w:rFonts w:ascii="Angsana New" w:hAnsi="Angsana New" w:cs="Angsana New" w:hint="cs"/>
          <w:color w:val="000000"/>
          <w:cs/>
        </w:rPr>
        <w:t>กันยายน</w:t>
      </w:r>
      <w:r w:rsidRPr="00B80563">
        <w:rPr>
          <w:rFonts w:ascii="Angsana New" w:hAnsi="Angsana New" w:cs="Angsana New"/>
          <w:color w:val="000000"/>
          <w:cs/>
        </w:rPr>
        <w:t xml:space="preserve"> </w:t>
      </w:r>
      <w:r>
        <w:rPr>
          <w:rFonts w:ascii="Angsana New" w:hAnsi="Angsana New" w:cs="Angsana New"/>
          <w:color w:val="000000"/>
        </w:rPr>
        <w:t xml:space="preserve">2566 </w:t>
      </w:r>
      <w:r w:rsidRPr="00B80563">
        <w:rPr>
          <w:rFonts w:ascii="Angsana New" w:hAnsi="Angsana New" w:cs="Angsana New"/>
          <w:color w:val="000000"/>
          <w:cs/>
        </w:rPr>
        <w:t>มีดังนี้</w:t>
      </w:r>
    </w:p>
    <w:tbl>
      <w:tblPr>
        <w:tblStyle w:val="TableGrid"/>
        <w:tblW w:w="885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4"/>
        <w:gridCol w:w="1404"/>
        <w:gridCol w:w="1497"/>
        <w:gridCol w:w="1457"/>
        <w:gridCol w:w="1529"/>
      </w:tblGrid>
      <w:tr w:rsidR="00A17772" w:rsidRPr="008328AE" w14:paraId="6A643946" w14:textId="77777777" w:rsidTr="008328AE">
        <w:trPr>
          <w:trHeight w:val="397"/>
        </w:trPr>
        <w:tc>
          <w:tcPr>
            <w:tcW w:w="2964" w:type="dxa"/>
          </w:tcPr>
          <w:p w14:paraId="3A94F9CB" w14:textId="77777777" w:rsidR="00A17772" w:rsidRPr="008328AE" w:rsidRDefault="00A17772" w:rsidP="008328AE">
            <w:pPr>
              <w:pStyle w:val="ListParagraph"/>
              <w:spacing w:line="44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901" w:type="dxa"/>
            <w:gridSpan w:val="2"/>
          </w:tcPr>
          <w:p w14:paraId="003FA17D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ทุนจดทะเบียน</w:t>
            </w:r>
          </w:p>
        </w:tc>
        <w:tc>
          <w:tcPr>
            <w:tcW w:w="2986" w:type="dxa"/>
            <w:gridSpan w:val="2"/>
          </w:tcPr>
          <w:p w14:paraId="2422E97D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ทุนที่ออกและชำระแล้ว</w:t>
            </w:r>
          </w:p>
        </w:tc>
      </w:tr>
      <w:tr w:rsidR="00A17772" w:rsidRPr="008328AE" w14:paraId="3D1B8E6A" w14:textId="77777777" w:rsidTr="008328AE">
        <w:trPr>
          <w:trHeight w:val="397"/>
        </w:trPr>
        <w:tc>
          <w:tcPr>
            <w:tcW w:w="2964" w:type="dxa"/>
          </w:tcPr>
          <w:p w14:paraId="21F62AFE" w14:textId="77777777" w:rsidR="00A17772" w:rsidRPr="008328AE" w:rsidRDefault="00A17772" w:rsidP="008328AE">
            <w:pPr>
              <w:pStyle w:val="ListParagraph"/>
              <w:spacing w:line="440" w:lineRule="exact"/>
              <w:ind w:left="27"/>
              <w:contextualSpacing w:val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</w:tcPr>
          <w:p w14:paraId="7BDC0FB6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หุ้น</w:t>
            </w:r>
          </w:p>
        </w:tc>
        <w:tc>
          <w:tcPr>
            <w:tcW w:w="1497" w:type="dxa"/>
          </w:tcPr>
          <w:p w14:paraId="4453B739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  <w:tc>
          <w:tcPr>
            <w:tcW w:w="1457" w:type="dxa"/>
          </w:tcPr>
          <w:p w14:paraId="5AA8D428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หุ้น</w:t>
            </w:r>
          </w:p>
        </w:tc>
        <w:tc>
          <w:tcPr>
            <w:tcW w:w="1529" w:type="dxa"/>
          </w:tcPr>
          <w:p w14:paraId="19DFE331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A17772" w:rsidRPr="008328AE" w14:paraId="7FEDDDFB" w14:textId="77777777" w:rsidTr="008328AE">
        <w:trPr>
          <w:trHeight w:val="397"/>
        </w:trPr>
        <w:tc>
          <w:tcPr>
            <w:tcW w:w="2964" w:type="dxa"/>
            <w:vAlign w:val="center"/>
          </w:tcPr>
          <w:p w14:paraId="65335A83" w14:textId="77777777" w:rsidR="00A17772" w:rsidRPr="008328AE" w:rsidRDefault="00A17772" w:rsidP="008328AE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</w:rPr>
            </w:pPr>
            <w:r w:rsidRPr="008328AE">
              <w:rPr>
                <w:rFonts w:ascii="Angsana New" w:eastAsia="Cordia New" w:hAnsi="Angsana New" w:cs="Angsana New"/>
                <w:color w:val="000000"/>
                <w:sz w:val="28"/>
                <w:cs/>
              </w:rPr>
              <w:t xml:space="preserve">ณ วันที่ 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</w:rPr>
              <w:t xml:space="preserve">1 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  <w:cs/>
              </w:rPr>
              <w:t xml:space="preserve">มกราคม 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</w:rPr>
              <w:t>2566</w:t>
            </w:r>
          </w:p>
        </w:tc>
        <w:tc>
          <w:tcPr>
            <w:tcW w:w="1404" w:type="dxa"/>
          </w:tcPr>
          <w:p w14:paraId="7E2443E7" w14:textId="77777777" w:rsidR="00A17772" w:rsidRPr="008328AE" w:rsidRDefault="00A17772" w:rsidP="00F83F74">
            <w:pPr>
              <w:pStyle w:val="ListParagraph"/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960,000,000</w:t>
            </w:r>
          </w:p>
        </w:tc>
        <w:tc>
          <w:tcPr>
            <w:tcW w:w="1497" w:type="dxa"/>
          </w:tcPr>
          <w:p w14:paraId="504DFFD6" w14:textId="77777777" w:rsidR="00A17772" w:rsidRPr="008328AE" w:rsidRDefault="00A17772" w:rsidP="00F83F74">
            <w:pPr>
              <w:pStyle w:val="ListParagraph"/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480,000,000.00</w:t>
            </w:r>
          </w:p>
        </w:tc>
        <w:tc>
          <w:tcPr>
            <w:tcW w:w="1457" w:type="dxa"/>
          </w:tcPr>
          <w:p w14:paraId="5B5C8597" w14:textId="77777777" w:rsidR="00A17772" w:rsidRPr="008328AE" w:rsidRDefault="00A17772" w:rsidP="00F83F74">
            <w:pPr>
              <w:pStyle w:val="ListParagraph"/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680,000,000</w:t>
            </w:r>
          </w:p>
        </w:tc>
        <w:tc>
          <w:tcPr>
            <w:tcW w:w="1529" w:type="dxa"/>
          </w:tcPr>
          <w:p w14:paraId="077DCB53" w14:textId="77777777" w:rsidR="00A17772" w:rsidRPr="008328AE" w:rsidRDefault="00A17772" w:rsidP="00F83F74">
            <w:pPr>
              <w:pStyle w:val="ListParagraph"/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340,000,000.00</w:t>
            </w:r>
          </w:p>
        </w:tc>
      </w:tr>
      <w:tr w:rsidR="00A17772" w:rsidRPr="008328AE" w14:paraId="095C442D" w14:textId="77777777" w:rsidTr="008328AE">
        <w:trPr>
          <w:trHeight w:val="397"/>
        </w:trPr>
        <w:tc>
          <w:tcPr>
            <w:tcW w:w="2964" w:type="dxa"/>
            <w:vAlign w:val="center"/>
          </w:tcPr>
          <w:p w14:paraId="6369D42D" w14:textId="77777777" w:rsidR="00A17772" w:rsidRPr="008328AE" w:rsidRDefault="00A17772" w:rsidP="008328AE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8328AE">
              <w:rPr>
                <w:rFonts w:ascii="Angsana New" w:eastAsia="Cordia New" w:hAnsi="Angsana New" w:cs="Angsana New"/>
                <w:color w:val="000000"/>
                <w:sz w:val="28"/>
                <w:cs/>
              </w:rPr>
              <w:t>เพิ่มทุน</w:t>
            </w:r>
            <w:r w:rsidRPr="008328AE">
              <w:rPr>
                <w:rFonts w:ascii="Angsana New" w:eastAsia="Times New Roman" w:hAnsi="Angsana New" w:cs="Angsana New"/>
                <w:sz w:val="28"/>
                <w:cs/>
              </w:rPr>
              <w:t>หุ้นสามัญ</w:t>
            </w:r>
          </w:p>
        </w:tc>
        <w:tc>
          <w:tcPr>
            <w:tcW w:w="1404" w:type="dxa"/>
          </w:tcPr>
          <w:p w14:paraId="6DFDB50F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8328AE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97" w:type="dxa"/>
          </w:tcPr>
          <w:p w14:paraId="3918042D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57" w:type="dxa"/>
          </w:tcPr>
          <w:p w14:paraId="6964F269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280,000,000</w:t>
            </w:r>
          </w:p>
        </w:tc>
        <w:tc>
          <w:tcPr>
            <w:tcW w:w="1529" w:type="dxa"/>
          </w:tcPr>
          <w:p w14:paraId="60B48B99" w14:textId="77777777" w:rsidR="00A17772" w:rsidRPr="008328AE" w:rsidRDefault="00A17772" w:rsidP="00F83F74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140,000,000.00</w:t>
            </w:r>
          </w:p>
        </w:tc>
      </w:tr>
      <w:tr w:rsidR="00A17772" w:rsidRPr="008328AE" w14:paraId="48BB2429" w14:textId="77777777" w:rsidTr="008328AE">
        <w:trPr>
          <w:trHeight w:val="565"/>
        </w:trPr>
        <w:tc>
          <w:tcPr>
            <w:tcW w:w="2964" w:type="dxa"/>
            <w:vAlign w:val="center"/>
          </w:tcPr>
          <w:p w14:paraId="33B032C9" w14:textId="77777777" w:rsidR="00A17772" w:rsidRPr="008328AE" w:rsidRDefault="00A17772" w:rsidP="008328AE">
            <w:pPr>
              <w:spacing w:line="440" w:lineRule="exact"/>
              <w:ind w:left="27"/>
              <w:rPr>
                <w:rFonts w:ascii="Angsana New" w:eastAsia="Cordia New" w:hAnsi="Angsana New" w:cs="Angsana New"/>
                <w:color w:val="000000"/>
                <w:sz w:val="28"/>
              </w:rPr>
            </w:pPr>
            <w:r w:rsidRPr="008328AE">
              <w:rPr>
                <w:rFonts w:ascii="Angsana New" w:eastAsia="Cordia New" w:hAnsi="Angsana New" w:cs="Angsana New"/>
                <w:color w:val="000000"/>
                <w:sz w:val="28"/>
                <w:cs/>
              </w:rPr>
              <w:t xml:space="preserve">ณ วันที่ 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</w:rPr>
              <w:t>30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  <w:cs/>
              </w:rPr>
              <w:t xml:space="preserve"> กันยายน </w:t>
            </w:r>
            <w:r w:rsidRPr="008328AE">
              <w:rPr>
                <w:rFonts w:ascii="Angsana New" w:eastAsia="Cordia New" w:hAnsi="Angsana New" w:cs="Angsana New"/>
                <w:color w:val="000000"/>
                <w:sz w:val="28"/>
              </w:rPr>
              <w:t>2566</w:t>
            </w:r>
          </w:p>
        </w:tc>
        <w:tc>
          <w:tcPr>
            <w:tcW w:w="1404" w:type="dxa"/>
          </w:tcPr>
          <w:p w14:paraId="09992AF4" w14:textId="77777777" w:rsidR="00A17772" w:rsidRPr="008328AE" w:rsidRDefault="00A17772" w:rsidP="00F83F74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960,000,000</w:t>
            </w:r>
          </w:p>
        </w:tc>
        <w:tc>
          <w:tcPr>
            <w:tcW w:w="1497" w:type="dxa"/>
          </w:tcPr>
          <w:p w14:paraId="541195A0" w14:textId="77777777" w:rsidR="00A17772" w:rsidRPr="008328AE" w:rsidRDefault="00A17772" w:rsidP="00F83F74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480,000,000.00</w:t>
            </w:r>
          </w:p>
        </w:tc>
        <w:tc>
          <w:tcPr>
            <w:tcW w:w="1457" w:type="dxa"/>
          </w:tcPr>
          <w:p w14:paraId="41A603CD" w14:textId="77777777" w:rsidR="00A17772" w:rsidRPr="008328AE" w:rsidRDefault="00A17772" w:rsidP="00F83F74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960,000,000</w:t>
            </w:r>
          </w:p>
        </w:tc>
        <w:tc>
          <w:tcPr>
            <w:tcW w:w="1529" w:type="dxa"/>
          </w:tcPr>
          <w:p w14:paraId="18EC9FCC" w14:textId="77777777" w:rsidR="00A17772" w:rsidRPr="008328AE" w:rsidRDefault="00A17772" w:rsidP="00F83F74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28"/>
              </w:rPr>
            </w:pPr>
            <w:r w:rsidRPr="008328AE">
              <w:rPr>
                <w:rFonts w:ascii="Angsana New" w:hAnsi="Angsana New" w:cs="Angsana New"/>
                <w:sz w:val="28"/>
              </w:rPr>
              <w:t>480,000,000.00</w:t>
            </w:r>
          </w:p>
        </w:tc>
      </w:tr>
    </w:tbl>
    <w:p w14:paraId="4E670492" w14:textId="77777777" w:rsidR="00A17772" w:rsidRDefault="00A17772" w:rsidP="00A17772">
      <w:pPr>
        <w:pStyle w:val="ListParagraph"/>
        <w:spacing w:before="240" w:after="12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4D11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 w:cs="Angsana New"/>
          <w:sz w:val="30"/>
          <w:szCs w:val="30"/>
        </w:rPr>
        <w:t>24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>
        <w:rPr>
          <w:rFonts w:ascii="Angsana New" w:hAnsi="Angsana New" w:cs="Angsana New"/>
          <w:sz w:val="30"/>
          <w:szCs w:val="30"/>
        </w:rPr>
        <w:t>2566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 บริษัทได้รับชำระค่าหุ้นเพิ่มทุนที่ได้เสนอขายหุ้นสามัญให้ประชาชนทั</w:t>
      </w:r>
      <w:r>
        <w:rPr>
          <w:rFonts w:ascii="Angsana New" w:hAnsi="Angsana New" w:cs="Angsana New" w:hint="cs"/>
          <w:sz w:val="30"/>
          <w:szCs w:val="30"/>
          <w:cs/>
        </w:rPr>
        <w:t>่</w:t>
      </w:r>
      <w:r w:rsidRPr="000F4D11">
        <w:rPr>
          <w:rFonts w:ascii="Angsana New" w:hAnsi="Angsana New" w:cs="Angsana New"/>
          <w:sz w:val="30"/>
          <w:szCs w:val="30"/>
          <w:cs/>
        </w:rPr>
        <w:t>วไปเป็น</w:t>
      </w:r>
      <w:r>
        <w:rPr>
          <w:rFonts w:ascii="Angsana New" w:hAnsi="Angsana New" w:cs="Angsana New"/>
          <w:sz w:val="30"/>
          <w:szCs w:val="30"/>
        </w:rPr>
        <w:br/>
      </w:r>
      <w:r w:rsidRPr="000F4D11">
        <w:rPr>
          <w:rFonts w:ascii="Angsana New" w:hAnsi="Angsana New" w:cs="Angsana New"/>
          <w:sz w:val="30"/>
          <w:szCs w:val="30"/>
          <w:cs/>
        </w:rPr>
        <w:t>ครั้งแรก (</w:t>
      </w:r>
      <w:r w:rsidRPr="000F4D11">
        <w:rPr>
          <w:rFonts w:ascii="Angsana New" w:hAnsi="Angsana New" w:cs="Angsana New"/>
          <w:sz w:val="30"/>
          <w:szCs w:val="30"/>
        </w:rPr>
        <w:t xml:space="preserve">Initial Public Offering) 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โดยเป็นหุ้นสามัญจำนวน </w:t>
      </w:r>
      <w:r w:rsidRPr="000F4D11">
        <w:rPr>
          <w:rFonts w:ascii="Angsana New" w:hAnsi="Angsana New" w:cs="Angsana New"/>
          <w:sz w:val="30"/>
          <w:szCs w:val="30"/>
        </w:rPr>
        <w:t xml:space="preserve">280 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ล้านหุ้น มูลค่าที่ตราไว้หุ้นละ </w:t>
      </w:r>
      <w:r w:rsidRPr="000F4D11">
        <w:rPr>
          <w:rFonts w:ascii="Angsana New" w:hAnsi="Angsana New" w:cs="Angsana New"/>
          <w:sz w:val="30"/>
          <w:szCs w:val="30"/>
        </w:rPr>
        <w:t xml:space="preserve">0.50 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บาท ในราคาเสนอขายหุ้นละ </w:t>
      </w:r>
      <w:r w:rsidRPr="000F4D11">
        <w:rPr>
          <w:rFonts w:ascii="Angsana New" w:hAnsi="Angsana New" w:cs="Angsana New"/>
          <w:sz w:val="30"/>
          <w:szCs w:val="30"/>
        </w:rPr>
        <w:t xml:space="preserve">1.55 </w:t>
      </w:r>
      <w:r w:rsidRPr="000F4D11">
        <w:rPr>
          <w:rFonts w:ascii="Angsana New" w:hAnsi="Angsana New" w:cs="Angsana New"/>
          <w:sz w:val="30"/>
          <w:szCs w:val="30"/>
          <w:cs/>
        </w:rPr>
        <w:t>บาท คิดเป็นจำนวน</w:t>
      </w:r>
      <w:r>
        <w:rPr>
          <w:rFonts w:ascii="Angsana New" w:hAnsi="Angsana New" w:cs="Angsana New" w:hint="cs"/>
          <w:sz w:val="30"/>
          <w:szCs w:val="30"/>
          <w:cs/>
        </w:rPr>
        <w:t>เงิน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434</w:t>
      </w:r>
      <w:r w:rsidRPr="000F4D11">
        <w:rPr>
          <w:rFonts w:ascii="Angsana New" w:hAnsi="Angsana New" w:cs="Angsana New"/>
          <w:sz w:val="30"/>
          <w:szCs w:val="30"/>
          <w:cs/>
        </w:rPr>
        <w:t xml:space="preserve"> ล้านบาท โดยบริษัทบันทึกค่าใช้จ่ายทางตร</w:t>
      </w:r>
      <w:r>
        <w:rPr>
          <w:rFonts w:ascii="Angsana New" w:hAnsi="Angsana New" w:cs="Angsana New" w:hint="cs"/>
          <w:sz w:val="30"/>
          <w:szCs w:val="30"/>
          <w:cs/>
        </w:rPr>
        <w:t>งที่</w:t>
      </w:r>
      <w:r w:rsidRPr="000F4D11">
        <w:rPr>
          <w:rFonts w:ascii="Angsana New" w:hAnsi="Angsana New" w:cs="Angsana New"/>
          <w:sz w:val="30"/>
          <w:szCs w:val="30"/>
          <w:cs/>
        </w:rPr>
        <w:t>เกี่ยวกับ</w:t>
      </w:r>
      <w:r w:rsidRPr="00D449CD">
        <w:rPr>
          <w:rFonts w:ascii="Angsana New" w:hAnsi="Angsana New" w:cs="Angsana New"/>
          <w:sz w:val="30"/>
          <w:szCs w:val="30"/>
          <w:cs/>
        </w:rPr>
        <w:t>การจัดจำหน่ายหุ้น</w:t>
      </w:r>
      <w:r w:rsidRPr="00E85EED">
        <w:rPr>
          <w:rFonts w:ascii="Angsana New" w:hAnsi="Angsana New" w:cs="Angsana New"/>
          <w:sz w:val="30"/>
          <w:szCs w:val="30"/>
          <w:cs/>
        </w:rPr>
        <w:t xml:space="preserve">สุทธิจากภาษี จำนวน </w:t>
      </w:r>
      <w:r w:rsidRPr="00E85EED">
        <w:rPr>
          <w:rFonts w:ascii="Angsana New" w:hAnsi="Angsana New" w:cs="Angsana New"/>
          <w:sz w:val="30"/>
          <w:szCs w:val="30"/>
        </w:rPr>
        <w:t>10.69</w:t>
      </w:r>
      <w:r w:rsidRPr="00E85EED">
        <w:rPr>
          <w:rFonts w:ascii="Angsana New" w:hAnsi="Angsana New" w:cs="Angsana New"/>
          <w:sz w:val="30"/>
          <w:szCs w:val="30"/>
          <w:cs/>
        </w:rPr>
        <w:t xml:space="preserve"> ล้านบาท เป็น</w:t>
      </w:r>
      <w:r w:rsidRPr="00D449CD">
        <w:rPr>
          <w:rFonts w:ascii="Angsana New" w:hAnsi="Angsana New" w:cs="Angsana New"/>
          <w:sz w:val="30"/>
          <w:szCs w:val="30"/>
          <w:cs/>
        </w:rPr>
        <w:t>รายการหักในบัญชีส่วนเกินมูลค่าหุ้น ทั้งนี้บริษัทได้จดทะเบียนชำระค่าหุ้</w:t>
      </w:r>
      <w:r w:rsidRPr="00D449CD">
        <w:rPr>
          <w:rFonts w:ascii="Angsana New" w:hAnsi="Angsana New" w:cs="Angsana New" w:hint="cs"/>
          <w:sz w:val="30"/>
          <w:szCs w:val="30"/>
          <w:cs/>
        </w:rPr>
        <w:t>น</w:t>
      </w:r>
      <w:r w:rsidRPr="00D449CD">
        <w:rPr>
          <w:rFonts w:ascii="Angsana New" w:hAnsi="Angsana New" w:cs="Angsana New"/>
          <w:sz w:val="30"/>
          <w:szCs w:val="30"/>
          <w:cs/>
        </w:rPr>
        <w:t xml:space="preserve">ดังกล่าวกับกระทรวงพาณิชย์แล้ว เมื่อวันที่ </w:t>
      </w:r>
      <w:r w:rsidRPr="00D449CD">
        <w:rPr>
          <w:rFonts w:ascii="Angsana New" w:hAnsi="Angsana New" w:cs="Angsana New"/>
          <w:sz w:val="30"/>
          <w:szCs w:val="30"/>
        </w:rPr>
        <w:t>24</w:t>
      </w:r>
      <w:r w:rsidRPr="00D449CD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Pr="00D449CD">
        <w:rPr>
          <w:rFonts w:ascii="Angsana New" w:hAnsi="Angsana New" w:cs="Angsana New"/>
          <w:sz w:val="30"/>
          <w:szCs w:val="30"/>
        </w:rPr>
        <w:t>2566</w:t>
      </w:r>
    </w:p>
    <w:p w14:paraId="39DEE126" w14:textId="77777777" w:rsidR="00A17772" w:rsidRDefault="00A17772" w:rsidP="00C40729">
      <w:pPr>
        <w:pStyle w:val="ListParagraph"/>
        <w:spacing w:before="240"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20</w:t>
      </w:r>
      <w:r w:rsidRPr="00A26778">
        <w:rPr>
          <w:rFonts w:ascii="Angsana New" w:hAnsi="Angsana New" w:cs="Angsana New"/>
          <w:b/>
          <w:bCs/>
          <w:sz w:val="30"/>
          <w:szCs w:val="30"/>
        </w:rPr>
        <w:t>.</w:t>
      </w:r>
      <w:r w:rsidRPr="00A26778">
        <w:rPr>
          <w:rFonts w:ascii="Angsana New" w:hAnsi="Angsana New" w:cs="Angsana New"/>
          <w:b/>
          <w:bCs/>
          <w:sz w:val="30"/>
          <w:szCs w:val="30"/>
        </w:rPr>
        <w:tab/>
      </w:r>
      <w:r w:rsidRPr="005D69C7">
        <w:rPr>
          <w:rFonts w:ascii="Angsana New" w:hAnsi="Angsana New" w:cs="Angsana New"/>
          <w:b/>
          <w:bCs/>
          <w:sz w:val="30"/>
          <w:szCs w:val="30"/>
          <w:cs/>
        </w:rPr>
        <w:t>ส่วนเกินมูลค่าหุ้นและสำรองตามกฎหมาย</w:t>
      </w:r>
    </w:p>
    <w:p w14:paraId="367042F3" w14:textId="77777777" w:rsidR="00A17772" w:rsidRPr="0046238A" w:rsidRDefault="00A17772" w:rsidP="00A17772">
      <w:pPr>
        <w:pStyle w:val="ListParagraph"/>
        <w:spacing w:before="240" w:after="12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>ส่วนเกินมูลค่าหุ้น</w:t>
      </w:r>
    </w:p>
    <w:p w14:paraId="0BC53D72" w14:textId="77777777" w:rsidR="00A17772" w:rsidRPr="005D69C7" w:rsidRDefault="00A17772" w:rsidP="00A17772">
      <w:pPr>
        <w:pStyle w:val="ListParagraph"/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5D69C7">
        <w:rPr>
          <w:rFonts w:ascii="Angsana New" w:hAnsi="Angsana New" w:cs="Angsana New"/>
          <w:sz w:val="30"/>
          <w:szCs w:val="30"/>
          <w:cs/>
        </w:rPr>
        <w:t>ตามบทบัญญัติแห่งพระราชบัญญัติบริษัทมหาชนจำกัด พ.ศ.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5D69C7">
        <w:rPr>
          <w:rFonts w:ascii="Angsana New" w:hAnsi="Angsana New" w:cs="Angsana New"/>
          <w:sz w:val="30"/>
          <w:szCs w:val="30"/>
        </w:rPr>
        <w:t>2553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มาตรา </w:t>
      </w:r>
      <w:r w:rsidRPr="005D69C7">
        <w:rPr>
          <w:rFonts w:ascii="Angsana New" w:hAnsi="Angsana New" w:cs="Angsana New"/>
          <w:sz w:val="30"/>
          <w:szCs w:val="30"/>
        </w:rPr>
        <w:t>51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บริษัทต้องนำส่วนเกินนี้ตั้งเป็นทุนสำรอง (“ส่วนเกินมูลค่าหุ้น”) บัญชีทุนสำรองนี้จะนำไปจ่ายเป็นเงินปันผลไม่ได้</w:t>
      </w:r>
    </w:p>
    <w:p w14:paraId="28D2F7BC" w14:textId="77777777" w:rsidR="00A17772" w:rsidRPr="0046238A" w:rsidRDefault="00A17772" w:rsidP="00A17772">
      <w:pPr>
        <w:pStyle w:val="ListParagraph"/>
        <w:spacing w:before="240" w:after="12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 xml:space="preserve">สำรองตามกฎหมาย </w:t>
      </w:r>
    </w:p>
    <w:p w14:paraId="4076BF6A" w14:textId="77777777" w:rsidR="00A17772" w:rsidRPr="005D69C7" w:rsidRDefault="00A17772" w:rsidP="00A17772">
      <w:pPr>
        <w:pStyle w:val="ListParagraph"/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5D69C7">
        <w:rPr>
          <w:rFonts w:ascii="Angsana New" w:hAnsi="Angsana New" w:cs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5D69C7">
        <w:rPr>
          <w:rFonts w:ascii="Angsana New" w:hAnsi="Angsana New" w:cs="Angsana New"/>
          <w:sz w:val="30"/>
          <w:szCs w:val="30"/>
        </w:rPr>
        <w:t>2535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มาตรา </w:t>
      </w:r>
      <w:r w:rsidRPr="005D69C7">
        <w:rPr>
          <w:rFonts w:ascii="Angsana New" w:hAnsi="Angsana New" w:cs="Angsana New"/>
          <w:sz w:val="30"/>
          <w:szCs w:val="30"/>
        </w:rPr>
        <w:t>116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Pr="005D69C7">
        <w:rPr>
          <w:rFonts w:ascii="Angsana New" w:hAnsi="Angsana New" w:cs="Angsana New"/>
          <w:sz w:val="30"/>
          <w:szCs w:val="30"/>
        </w:rPr>
        <w:t>5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5D69C7">
        <w:rPr>
          <w:rFonts w:ascii="Angsana New" w:hAnsi="Angsana New" w:cs="Angsana New"/>
          <w:sz w:val="30"/>
          <w:szCs w:val="30"/>
        </w:rPr>
        <w:t>10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ของทุนจดทะเบียน เงินสำรองนี้จะนำไปจ่ายเงินปันผลไม่ได้</w:t>
      </w:r>
    </w:p>
    <w:p w14:paraId="1D4A39F3" w14:textId="77777777" w:rsidR="005D69C7" w:rsidRPr="008328AE" w:rsidRDefault="005D69C7" w:rsidP="0070794A">
      <w:pPr>
        <w:pStyle w:val="ListParagraph"/>
        <w:spacing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1320967C" w14:textId="77777777" w:rsidR="00C40729" w:rsidRPr="008328AE" w:rsidRDefault="00C40729">
      <w:pPr>
        <w:rPr>
          <w:rFonts w:ascii="Angsana New" w:hAnsi="Angsana New" w:cs="Angsana New"/>
          <w:sz w:val="30"/>
          <w:szCs w:val="30"/>
          <w:cs/>
        </w:rPr>
      </w:pPr>
      <w:r w:rsidRPr="008328AE">
        <w:rPr>
          <w:rFonts w:ascii="Angsana New" w:hAnsi="Angsana New" w:cs="Angsana New"/>
          <w:sz w:val="30"/>
          <w:szCs w:val="30"/>
          <w:cs/>
        </w:rPr>
        <w:br w:type="page"/>
      </w:r>
    </w:p>
    <w:p w14:paraId="72CD5432" w14:textId="2338F4EC" w:rsidR="0046238A" w:rsidRPr="0046238A" w:rsidRDefault="00543F13" w:rsidP="00A53D40">
      <w:pPr>
        <w:pStyle w:val="ListParagraph"/>
        <w:spacing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543F13">
        <w:rPr>
          <w:rFonts w:ascii="Angsana New" w:hAnsi="Angsana New" w:cs="Angsana New" w:hint="cs"/>
          <w:b/>
          <w:bCs/>
          <w:sz w:val="30"/>
          <w:szCs w:val="30"/>
        </w:rPr>
        <w:lastRenderedPageBreak/>
        <w:t>21</w:t>
      </w:r>
      <w:r w:rsidR="0046238A" w:rsidRPr="0046238A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46238A" w:rsidRPr="0046238A">
        <w:rPr>
          <w:rFonts w:ascii="Angsana New" w:hAnsi="Angsana New" w:cs="Angsana New"/>
          <w:b/>
          <w:bCs/>
          <w:sz w:val="30"/>
          <w:szCs w:val="30"/>
          <w:cs/>
        </w:rPr>
        <w:tab/>
        <w:t>เงินปันผลจ่าย</w:t>
      </w:r>
    </w:p>
    <w:p w14:paraId="4A240357" w14:textId="77777777" w:rsidR="0046238A" w:rsidRPr="0046238A" w:rsidRDefault="0046238A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>บริษัทใหญ่</w:t>
      </w:r>
    </w:p>
    <w:p w14:paraId="5E2BAB5E" w14:textId="517AC873" w:rsidR="00526246" w:rsidRPr="00D26E0E" w:rsidRDefault="00526246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26E0E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="000A60F4">
        <w:rPr>
          <w:rFonts w:ascii="Angsana New" w:hAnsi="Angsana New" w:cs="Angsana New"/>
          <w:sz w:val="30"/>
          <w:szCs w:val="30"/>
        </w:rPr>
        <w:t>7/2566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="000A60F4">
        <w:rPr>
          <w:rFonts w:ascii="Angsana New" w:hAnsi="Angsana New" w:cs="Angsana New"/>
          <w:sz w:val="30"/>
          <w:szCs w:val="30"/>
        </w:rPr>
        <w:t>9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0A60F4">
        <w:rPr>
          <w:rFonts w:ascii="Angsana New" w:hAnsi="Angsana New" w:cs="Angsana New"/>
          <w:sz w:val="30"/>
          <w:szCs w:val="30"/>
        </w:rPr>
        <w:t>2566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มีมติเห็นชอบให้จ่ายเงินปันผลระหว่างกาลให้แก่ผู้ถือหุ้นในอัตราหุ้นละ </w:t>
      </w:r>
      <w:r w:rsidR="000A60F4">
        <w:rPr>
          <w:rFonts w:ascii="Angsana New" w:hAnsi="Angsana New" w:cs="Angsana New"/>
          <w:sz w:val="30"/>
          <w:szCs w:val="30"/>
        </w:rPr>
        <w:t>0.06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 w:rsidR="000A60F4">
        <w:rPr>
          <w:rFonts w:ascii="Angsana New" w:hAnsi="Angsana New" w:cs="Angsana New"/>
          <w:sz w:val="30"/>
          <w:szCs w:val="30"/>
        </w:rPr>
        <w:t>960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ล้านหุ้น รวมจำนวนเงิน </w:t>
      </w:r>
      <w:r w:rsidR="000A60F4">
        <w:rPr>
          <w:rFonts w:ascii="Angsana New" w:hAnsi="Angsana New" w:cs="Angsana New"/>
          <w:sz w:val="30"/>
          <w:szCs w:val="30"/>
        </w:rPr>
        <w:t>57.60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</w:t>
      </w:r>
      <w:r w:rsidR="008328AE">
        <w:rPr>
          <w:rFonts w:ascii="Angsana New" w:hAnsi="Angsana New" w:cs="Angsana New"/>
          <w:sz w:val="30"/>
          <w:szCs w:val="30"/>
        </w:rPr>
        <w:br/>
      </w:r>
      <w:r w:rsidRPr="00D26E0E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4A749E" w:rsidRPr="00D26E0E">
        <w:rPr>
          <w:rFonts w:ascii="Angsana New" w:hAnsi="Angsana New" w:cs="Angsana New"/>
          <w:sz w:val="30"/>
          <w:szCs w:val="30"/>
          <w:cs/>
        </w:rPr>
        <w:t>โดยในเดือน</w:t>
      </w:r>
      <w:r w:rsidR="004A749E" w:rsidRPr="00D26E0E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4A749E" w:rsidRPr="00D26E0E">
        <w:rPr>
          <w:rFonts w:ascii="Angsana New" w:hAnsi="Angsana New" w:cs="Angsana New"/>
          <w:sz w:val="30"/>
          <w:szCs w:val="30"/>
          <w:cs/>
        </w:rPr>
        <w:t xml:space="preserve"> </w:t>
      </w:r>
      <w:r w:rsidR="000A60F4">
        <w:rPr>
          <w:rFonts w:ascii="Angsana New" w:hAnsi="Angsana New" w:cs="Angsana New"/>
          <w:sz w:val="30"/>
          <w:szCs w:val="30"/>
        </w:rPr>
        <w:t>2566</w:t>
      </w:r>
      <w:r w:rsidR="004A749E" w:rsidRPr="00D26E0E">
        <w:rPr>
          <w:rFonts w:ascii="Angsana New" w:hAnsi="Angsana New" w:cs="Angsana New"/>
          <w:sz w:val="30"/>
          <w:szCs w:val="30"/>
          <w:cs/>
        </w:rPr>
        <w:t xml:space="preserve"> บริษัทจ่ายเงินปันผลแล้วทั้งจำนวน</w:t>
      </w:r>
    </w:p>
    <w:p w14:paraId="62A10023" w14:textId="55253B8D" w:rsidR="0046238A" w:rsidRPr="0046238A" w:rsidRDefault="0046238A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26E0E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="000A60F4">
        <w:rPr>
          <w:rFonts w:ascii="Angsana New" w:hAnsi="Angsana New" w:cs="Angsana New"/>
          <w:sz w:val="30"/>
          <w:szCs w:val="30"/>
        </w:rPr>
        <w:t>4/2565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="000A60F4">
        <w:rPr>
          <w:rFonts w:ascii="Angsana New" w:hAnsi="Angsana New" w:cs="Angsana New"/>
          <w:sz w:val="30"/>
          <w:szCs w:val="30"/>
        </w:rPr>
        <w:t>5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 w:rsidR="000A60F4">
        <w:rPr>
          <w:rFonts w:ascii="Angsana New" w:hAnsi="Angsana New" w:cs="Angsana New"/>
          <w:sz w:val="30"/>
          <w:szCs w:val="30"/>
        </w:rPr>
        <w:t>2565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มีมติเห็นชอบให้จ่ายเงินปันผลระหว่างกาลจากกำไรสะสม ณ วันที่ </w:t>
      </w:r>
      <w:r w:rsidR="000A60F4">
        <w:rPr>
          <w:rFonts w:ascii="Angsana New" w:hAnsi="Angsana New" w:cs="Angsana New"/>
          <w:sz w:val="30"/>
          <w:szCs w:val="30"/>
        </w:rPr>
        <w:t>31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มีนาคม </w:t>
      </w:r>
      <w:r w:rsidR="000A60F4">
        <w:rPr>
          <w:rFonts w:ascii="Angsana New" w:hAnsi="Angsana New" w:cs="Angsana New"/>
          <w:sz w:val="30"/>
          <w:szCs w:val="30"/>
        </w:rPr>
        <w:t>2565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ให้แก่ผู้ถือหุ้น ในอัตราหุ้นละ </w:t>
      </w:r>
      <w:r w:rsidR="000A60F4">
        <w:rPr>
          <w:rFonts w:ascii="Angsana New" w:hAnsi="Angsana New" w:cs="Angsana New"/>
          <w:sz w:val="30"/>
          <w:szCs w:val="30"/>
        </w:rPr>
        <w:t>13.24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บาท</w:t>
      </w: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0A60F4">
        <w:rPr>
          <w:rFonts w:ascii="Angsana New" w:hAnsi="Angsana New" w:cs="Angsana New"/>
          <w:sz w:val="30"/>
          <w:szCs w:val="30"/>
        </w:rPr>
        <w:t>3,400,000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หุ้น รวมจำนวนเงิน </w:t>
      </w:r>
      <w:r w:rsidR="000A60F4">
        <w:rPr>
          <w:rFonts w:ascii="Angsana New" w:hAnsi="Angsana New" w:cs="Angsana New"/>
          <w:sz w:val="30"/>
          <w:szCs w:val="30"/>
        </w:rPr>
        <w:t>45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ล้านบาท โดยในเดือนกรกฎาคม </w:t>
      </w:r>
      <w:r w:rsidR="000A60F4">
        <w:rPr>
          <w:rFonts w:ascii="Angsana New" w:hAnsi="Angsana New" w:cs="Angsana New"/>
          <w:sz w:val="30"/>
          <w:szCs w:val="30"/>
        </w:rPr>
        <w:t>2565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บริษัทจ่ายเงินปันผลแล้วทั้งจำนวน</w:t>
      </w:r>
    </w:p>
    <w:p w14:paraId="558F2F42" w14:textId="77777777" w:rsidR="0046238A" w:rsidRPr="0046238A" w:rsidRDefault="0046238A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>บริษัทย่อย</w:t>
      </w:r>
    </w:p>
    <w:p w14:paraId="02496BFF" w14:textId="5F814A55" w:rsidR="007F0178" w:rsidRPr="007F0178" w:rsidRDefault="00526246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26246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="000A60F4">
        <w:rPr>
          <w:rFonts w:ascii="Angsana New" w:hAnsi="Angsana New" w:cs="Angsana New"/>
          <w:sz w:val="30"/>
          <w:szCs w:val="30"/>
        </w:rPr>
        <w:t>3/2566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="000A60F4">
        <w:rPr>
          <w:rFonts w:ascii="Angsana New" w:hAnsi="Angsana New" w:cs="Angsana New"/>
          <w:sz w:val="30"/>
          <w:szCs w:val="30"/>
        </w:rPr>
        <w:t>9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0A60F4">
        <w:rPr>
          <w:rFonts w:ascii="Angsana New" w:hAnsi="Angsana New" w:cs="Angsana New"/>
          <w:sz w:val="30"/>
          <w:szCs w:val="30"/>
        </w:rPr>
        <w:t>2566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</w:t>
      </w:r>
      <w:r w:rsidR="00A53D40">
        <w:rPr>
          <w:rFonts w:ascii="Angsana New" w:hAnsi="Angsana New" w:cs="Angsana New"/>
          <w:sz w:val="30"/>
          <w:szCs w:val="30"/>
        </w:rPr>
        <w:br/>
      </w:r>
      <w:r w:rsidRPr="00526246">
        <w:rPr>
          <w:rFonts w:ascii="Angsana New" w:hAnsi="Angsana New" w:cs="Angsana New"/>
          <w:sz w:val="30"/>
          <w:szCs w:val="30"/>
          <w:cs/>
        </w:rPr>
        <w:t xml:space="preserve">เงินปันผลระหว่างกาลให้แก่ผู้ถือหุ้นในอัตราหุ้นละ </w:t>
      </w:r>
      <w:r w:rsidR="000A60F4">
        <w:rPr>
          <w:rFonts w:ascii="Angsana New" w:hAnsi="Angsana New" w:cs="Angsana New"/>
          <w:sz w:val="30"/>
          <w:szCs w:val="30"/>
        </w:rPr>
        <w:t>100.00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 w:rsidR="000A60F4">
        <w:rPr>
          <w:rFonts w:ascii="Angsana New" w:hAnsi="Angsana New" w:cs="Angsana New"/>
          <w:sz w:val="30"/>
          <w:szCs w:val="30"/>
        </w:rPr>
        <w:t>0.15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ล้านหุ้น รวมจำนวนเงิน </w:t>
      </w:r>
      <w:r w:rsidR="000A60F4">
        <w:rPr>
          <w:rFonts w:ascii="Angsana New" w:hAnsi="Angsana New" w:cs="Angsana New"/>
          <w:sz w:val="30"/>
          <w:szCs w:val="30"/>
        </w:rPr>
        <w:t>15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</w:t>
      </w:r>
      <w:r w:rsidR="00A53D40">
        <w:rPr>
          <w:rFonts w:ascii="Angsana New" w:hAnsi="Angsana New" w:cs="Angsana New"/>
          <w:sz w:val="30"/>
          <w:szCs w:val="30"/>
        </w:rPr>
        <w:br/>
      </w:r>
      <w:r w:rsidRPr="007F0178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7F0178" w:rsidRPr="007F0178">
        <w:rPr>
          <w:rFonts w:ascii="Angsana New" w:hAnsi="Angsana New" w:cs="Angsana New"/>
          <w:sz w:val="30"/>
          <w:szCs w:val="30"/>
          <w:cs/>
        </w:rPr>
        <w:t>โดยในเดือน</w:t>
      </w:r>
      <w:r w:rsidR="007F0178" w:rsidRPr="007F0178">
        <w:rPr>
          <w:rFonts w:ascii="Angsana New" w:hAnsi="Angsana New" w:cs="Angsana New" w:hint="cs"/>
          <w:sz w:val="30"/>
          <w:szCs w:val="30"/>
          <w:cs/>
        </w:rPr>
        <w:t>สิงหาคม</w:t>
      </w:r>
      <w:r w:rsidR="007F0178" w:rsidRPr="007F0178">
        <w:rPr>
          <w:rFonts w:ascii="Angsana New" w:hAnsi="Angsana New" w:cs="Angsana New"/>
          <w:sz w:val="30"/>
          <w:szCs w:val="30"/>
          <w:cs/>
        </w:rPr>
        <w:t xml:space="preserve"> </w:t>
      </w:r>
      <w:r w:rsidR="000A60F4">
        <w:rPr>
          <w:rFonts w:ascii="Angsana New" w:hAnsi="Angsana New" w:cs="Angsana New"/>
          <w:sz w:val="30"/>
          <w:szCs w:val="30"/>
        </w:rPr>
        <w:t>2566</w:t>
      </w:r>
      <w:r w:rsidR="007F0178" w:rsidRPr="007F0178">
        <w:rPr>
          <w:rFonts w:ascii="Angsana New" w:hAnsi="Angsana New" w:cs="Angsana New"/>
          <w:sz w:val="30"/>
          <w:szCs w:val="30"/>
          <w:cs/>
        </w:rPr>
        <w:t xml:space="preserve"> บริษัทย่อยจ่ายเงินปันผลดังกล่าวแล้วทั้งจำนวน</w:t>
      </w:r>
    </w:p>
    <w:p w14:paraId="68C277C7" w14:textId="2166BCEE" w:rsidR="00A26778" w:rsidRPr="0046238A" w:rsidRDefault="0046238A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46238A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="000A60F4">
        <w:rPr>
          <w:rFonts w:ascii="Angsana New" w:hAnsi="Angsana New" w:cs="Angsana New"/>
          <w:sz w:val="30"/>
          <w:szCs w:val="30"/>
        </w:rPr>
        <w:t>2/2565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="000A60F4">
        <w:rPr>
          <w:rFonts w:ascii="Angsana New" w:hAnsi="Angsana New" w:cs="Angsana New"/>
          <w:sz w:val="30"/>
          <w:szCs w:val="30"/>
        </w:rPr>
        <w:t>26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พฤษภาคม </w:t>
      </w:r>
      <w:r w:rsidR="000A60F4">
        <w:rPr>
          <w:rFonts w:ascii="Angsana New" w:hAnsi="Angsana New" w:cs="Angsana New"/>
          <w:sz w:val="30"/>
          <w:szCs w:val="30"/>
        </w:rPr>
        <w:t>2565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จากผลกำไรจากการดำเนินงานสะสมให้แก่ผู้ถือหุ้นในอัตราหุ้นละ </w:t>
      </w:r>
      <w:r w:rsidR="000A60F4">
        <w:rPr>
          <w:rFonts w:ascii="Angsana New" w:hAnsi="Angsana New" w:cs="Angsana New"/>
          <w:sz w:val="30"/>
          <w:szCs w:val="30"/>
        </w:rPr>
        <w:t>66.67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 w:rsidR="000A60F4">
        <w:rPr>
          <w:rFonts w:ascii="Angsana New" w:hAnsi="Angsana New" w:cs="Angsana New"/>
          <w:sz w:val="30"/>
          <w:szCs w:val="30"/>
        </w:rPr>
        <w:t>150,000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หุ้น รวมจำนวนเงิน </w:t>
      </w:r>
      <w:r w:rsidR="000A60F4">
        <w:rPr>
          <w:rFonts w:ascii="Angsana New" w:hAnsi="Angsana New" w:cs="Angsana New"/>
          <w:sz w:val="30"/>
          <w:szCs w:val="30"/>
        </w:rPr>
        <w:t>10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ล้านบาท โดยในเดือนมิถุนายน </w:t>
      </w:r>
      <w:r w:rsidR="000A60F4">
        <w:rPr>
          <w:rFonts w:ascii="Angsana New" w:hAnsi="Angsana New" w:cs="Angsana New"/>
          <w:sz w:val="30"/>
          <w:szCs w:val="30"/>
        </w:rPr>
        <w:t>2565</w:t>
      </w:r>
      <w:r w:rsidRPr="0046238A">
        <w:rPr>
          <w:rFonts w:ascii="Angsana New" w:hAnsi="Angsana New" w:cs="Angsana New"/>
          <w:sz w:val="30"/>
          <w:szCs w:val="30"/>
          <w:cs/>
        </w:rPr>
        <w:t xml:space="preserve"> บริษัทย่อยจ่ายเงินปันผลดังกล่าวแล้วทั้งจำนวน</w:t>
      </w:r>
    </w:p>
    <w:p w14:paraId="2FD8C5AA" w14:textId="77777777" w:rsidR="00823332" w:rsidRDefault="00823332" w:rsidP="00A53D4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1161FC50" w14:textId="417313BF" w:rsidR="00181398" w:rsidRDefault="00181398" w:rsidP="008328AE">
      <w:pPr>
        <w:spacing w:line="440" w:lineRule="exac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06975942" w14:textId="5DE64688" w:rsidR="007865A0" w:rsidRPr="003557C9" w:rsidRDefault="001D0D96" w:rsidP="00A53D40">
      <w:pPr>
        <w:pStyle w:val="ListParagraph"/>
        <w:spacing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2</w:t>
      </w:r>
      <w:r w:rsidR="00FA6C99">
        <w:rPr>
          <w:rFonts w:ascii="Angsana New" w:hAnsi="Angsana New" w:cs="Angsana New"/>
          <w:b/>
          <w:bCs/>
          <w:sz w:val="30"/>
          <w:szCs w:val="30"/>
        </w:rPr>
        <w:t>2</w:t>
      </w:r>
      <w:r w:rsidR="007865A0" w:rsidRPr="003557C9">
        <w:rPr>
          <w:rFonts w:ascii="Angsana New" w:hAnsi="Angsana New" w:cs="Angsana New"/>
          <w:b/>
          <w:bCs/>
          <w:sz w:val="30"/>
          <w:szCs w:val="30"/>
        </w:rPr>
        <w:t>.</w:t>
      </w:r>
      <w:r w:rsidR="007865A0" w:rsidRPr="003557C9">
        <w:rPr>
          <w:rFonts w:ascii="Angsana New" w:hAnsi="Angsana New" w:cs="Angsana New"/>
          <w:b/>
          <w:bCs/>
          <w:sz w:val="30"/>
          <w:szCs w:val="30"/>
        </w:rPr>
        <w:tab/>
      </w:r>
      <w:r w:rsidR="007865A0" w:rsidRPr="003557C9">
        <w:rPr>
          <w:rFonts w:ascii="Angsana New" w:hAnsi="Angsana New" w:cs="Angsana New"/>
          <w:b/>
          <w:bCs/>
          <w:sz w:val="30"/>
          <w:szCs w:val="30"/>
          <w:cs/>
        </w:rPr>
        <w:t>ค่าใช้จ่ายตามลักษณะ</w:t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1432"/>
        <w:gridCol w:w="1503"/>
        <w:gridCol w:w="1497"/>
        <w:gridCol w:w="1536"/>
      </w:tblGrid>
      <w:tr w:rsidR="00D26E0E" w:rsidRPr="00A53D40" w14:paraId="5AB75719" w14:textId="77777777" w:rsidTr="00A53D40">
        <w:tc>
          <w:tcPr>
            <w:tcW w:w="3104" w:type="dxa"/>
            <w:shd w:val="clear" w:color="auto" w:fill="auto"/>
          </w:tcPr>
          <w:p w14:paraId="183C8FE3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968" w:type="dxa"/>
            <w:gridSpan w:val="4"/>
            <w:shd w:val="clear" w:color="auto" w:fill="auto"/>
          </w:tcPr>
          <w:p w14:paraId="6668BA13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D26E0E" w:rsidRPr="00A53D40" w14:paraId="0218C4FE" w14:textId="77777777" w:rsidTr="00A53D40">
        <w:trPr>
          <w:trHeight w:val="85"/>
        </w:trPr>
        <w:tc>
          <w:tcPr>
            <w:tcW w:w="3104" w:type="dxa"/>
            <w:shd w:val="clear" w:color="auto" w:fill="auto"/>
          </w:tcPr>
          <w:p w14:paraId="46953F03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968" w:type="dxa"/>
            <w:gridSpan w:val="4"/>
            <w:shd w:val="clear" w:color="auto" w:fill="auto"/>
          </w:tcPr>
          <w:p w14:paraId="669F2344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เดือน</w:t>
            </w:r>
          </w:p>
        </w:tc>
      </w:tr>
      <w:tr w:rsidR="00D26E0E" w:rsidRPr="00A53D40" w14:paraId="7FA20D79" w14:textId="77777777" w:rsidTr="00A53D40">
        <w:trPr>
          <w:trHeight w:val="85"/>
        </w:trPr>
        <w:tc>
          <w:tcPr>
            <w:tcW w:w="3104" w:type="dxa"/>
            <w:shd w:val="clear" w:color="auto" w:fill="auto"/>
          </w:tcPr>
          <w:p w14:paraId="0B49FD39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35" w:type="dxa"/>
            <w:gridSpan w:val="2"/>
            <w:shd w:val="clear" w:color="auto" w:fill="auto"/>
          </w:tcPr>
          <w:p w14:paraId="308428FC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2"/>
            <w:shd w:val="clear" w:color="auto" w:fill="auto"/>
          </w:tcPr>
          <w:p w14:paraId="59251BA2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26E0E" w:rsidRPr="00A53D40" w14:paraId="16856E1F" w14:textId="77777777" w:rsidTr="00A53D40">
        <w:trPr>
          <w:trHeight w:val="232"/>
        </w:trPr>
        <w:tc>
          <w:tcPr>
            <w:tcW w:w="3104" w:type="dxa"/>
            <w:shd w:val="clear" w:color="auto" w:fill="auto"/>
          </w:tcPr>
          <w:p w14:paraId="06EBC79B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32" w:type="dxa"/>
            <w:shd w:val="clear" w:color="auto" w:fill="auto"/>
          </w:tcPr>
          <w:p w14:paraId="1E554779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03" w:type="dxa"/>
            <w:shd w:val="clear" w:color="auto" w:fill="auto"/>
          </w:tcPr>
          <w:p w14:paraId="48A3AF58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497" w:type="dxa"/>
            <w:shd w:val="clear" w:color="auto" w:fill="auto"/>
          </w:tcPr>
          <w:p w14:paraId="4A8A9A43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36" w:type="dxa"/>
            <w:shd w:val="clear" w:color="auto" w:fill="auto"/>
          </w:tcPr>
          <w:p w14:paraId="424CC745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D26E0E" w:rsidRPr="00A53D40" w14:paraId="1C26857C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17DE5CC0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เงินเดือน ค่าแรงและผลประโยชน์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8990226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30F441D3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14:paraId="258E0336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14:paraId="541DF400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6E0E" w:rsidRPr="00A53D40" w14:paraId="70CB91FE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0CDBA597" w14:textId="77777777" w:rsidR="00D26E0E" w:rsidRPr="00A53D40" w:rsidRDefault="00D26E0E" w:rsidP="00A53D40">
            <w:pPr>
              <w:spacing w:line="440" w:lineRule="exact"/>
              <w:ind w:left="45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ของพนักงาน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16C4687" w14:textId="1D435EAD" w:rsidR="00D26E0E" w:rsidRPr="00104CBA" w:rsidRDefault="004A078F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41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796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817.42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1DA9D7C" w14:textId="77777777" w:rsidR="00D26E0E" w:rsidRPr="00104CBA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</w:rPr>
              <w:t>39,052,415.81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85BDE" w14:textId="7D598406" w:rsidR="00D26E0E" w:rsidRPr="00104CBA" w:rsidRDefault="004A078F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41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796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817.42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90182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39,052,415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81</w:t>
            </w:r>
          </w:p>
        </w:tc>
      </w:tr>
      <w:tr w:rsidR="00D26E0E" w:rsidRPr="00A53D40" w14:paraId="05CAA88A" w14:textId="77777777" w:rsidTr="00A53D40">
        <w:trPr>
          <w:trHeight w:val="136"/>
        </w:trPr>
        <w:tc>
          <w:tcPr>
            <w:tcW w:w="3104" w:type="dxa"/>
            <w:shd w:val="clear" w:color="auto" w:fill="auto"/>
            <w:vAlign w:val="bottom"/>
          </w:tcPr>
          <w:p w14:paraId="4CACBF33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ต้นทุนน้ำมัน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A2FE02C" w14:textId="48F75609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66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316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301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39B7A6E4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64,689,442.63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A476D" w14:textId="4809B51C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831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943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30F31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49,116,002.13</w:t>
            </w:r>
          </w:p>
        </w:tc>
      </w:tr>
      <w:tr w:rsidR="00D26E0E" w:rsidRPr="00A53D40" w14:paraId="1BCD644C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4AB07286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E2667F4" w14:textId="2D6A1452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323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860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526EDD59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22,724,027.30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E73C8" w14:textId="3AD13A16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225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107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C67F8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22,623,110.51</w:t>
            </w:r>
          </w:p>
        </w:tc>
      </w:tr>
      <w:tr w:rsidR="00D26E0E" w:rsidRPr="00A53D40" w14:paraId="704FB401" w14:textId="77777777" w:rsidTr="00A53D40">
        <w:trPr>
          <w:trHeight w:val="189"/>
        </w:trPr>
        <w:tc>
          <w:tcPr>
            <w:tcW w:w="3104" w:type="dxa"/>
            <w:shd w:val="clear" w:color="auto" w:fill="auto"/>
            <w:vAlign w:val="bottom"/>
          </w:tcPr>
          <w:p w14:paraId="318D81DD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รายจ่ายการซ่อมแซมเรือครั้งใหญ่ตัดบัญชี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CBBD55A" w14:textId="3ED4F841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161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928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CF49DE8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16,286,566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AC0AB" w14:textId="6387B845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161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928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E55D5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16,286,566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D26E0E" w:rsidRPr="00A53D40" w14:paraId="59EB8EDF" w14:textId="77777777" w:rsidTr="00A53D40">
        <w:trPr>
          <w:trHeight w:val="196"/>
        </w:trPr>
        <w:tc>
          <w:tcPr>
            <w:tcW w:w="3104" w:type="dxa"/>
            <w:shd w:val="clear" w:color="auto" w:fill="auto"/>
            <w:vAlign w:val="bottom"/>
          </w:tcPr>
          <w:p w14:paraId="3CB96C38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ค่าใช้จ่ายในการเดินเรือ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307982E0" w14:textId="5D91249A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072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215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409E9FBF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12,839,288.67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32A18" w14:textId="43B64B07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590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443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2AE0B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10,260,773.49</w:t>
            </w:r>
          </w:p>
        </w:tc>
      </w:tr>
      <w:tr w:rsidR="00D26E0E" w:rsidRPr="00A53D40" w14:paraId="75A039B2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3CD4E7AA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ค่าซ่อมแซมและบำรุงรักษา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EC838C0" w14:textId="31760D2D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763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136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2360F57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6,247,451.59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76489" w14:textId="06345C58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763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136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88CDA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6,247,451.59</w:t>
            </w:r>
          </w:p>
        </w:tc>
      </w:tr>
    </w:tbl>
    <w:p w14:paraId="32746CBE" w14:textId="77777777" w:rsidR="0070794A" w:rsidRPr="00A53D40" w:rsidRDefault="0070794A" w:rsidP="00A53D40">
      <w:pPr>
        <w:spacing w:after="0" w:line="440" w:lineRule="exact"/>
        <w:jc w:val="center"/>
        <w:rPr>
          <w:rFonts w:ascii="Angsana New" w:hAnsi="Angsana New" w:cs="Angsana New"/>
          <w:b/>
          <w:bCs/>
          <w:sz w:val="26"/>
          <w:szCs w:val="26"/>
        </w:rPr>
      </w:pP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1432"/>
        <w:gridCol w:w="1503"/>
        <w:gridCol w:w="1497"/>
        <w:gridCol w:w="1536"/>
      </w:tblGrid>
      <w:tr w:rsidR="00D26E0E" w:rsidRPr="00A53D40" w14:paraId="0C8ED293" w14:textId="77777777" w:rsidTr="00A53D40">
        <w:tc>
          <w:tcPr>
            <w:tcW w:w="3104" w:type="dxa"/>
            <w:shd w:val="clear" w:color="auto" w:fill="auto"/>
          </w:tcPr>
          <w:p w14:paraId="236C41C8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968" w:type="dxa"/>
            <w:gridSpan w:val="4"/>
            <w:shd w:val="clear" w:color="auto" w:fill="auto"/>
          </w:tcPr>
          <w:p w14:paraId="0B24599F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D26E0E" w:rsidRPr="00A53D40" w14:paraId="69D9C6A2" w14:textId="77777777" w:rsidTr="00A53D40">
        <w:trPr>
          <w:trHeight w:val="85"/>
        </w:trPr>
        <w:tc>
          <w:tcPr>
            <w:tcW w:w="3104" w:type="dxa"/>
            <w:shd w:val="clear" w:color="auto" w:fill="auto"/>
          </w:tcPr>
          <w:p w14:paraId="5E311283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968" w:type="dxa"/>
            <w:gridSpan w:val="4"/>
            <w:shd w:val="clear" w:color="auto" w:fill="auto"/>
          </w:tcPr>
          <w:p w14:paraId="1BA025E0" w14:textId="74AD2C30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 </w:t>
            </w:r>
            <w:r w:rsidR="00543F13" w:rsidRPr="00543F1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เดือน</w:t>
            </w:r>
          </w:p>
        </w:tc>
      </w:tr>
      <w:tr w:rsidR="00D26E0E" w:rsidRPr="00A53D40" w14:paraId="0838EE55" w14:textId="77777777" w:rsidTr="00A53D40">
        <w:trPr>
          <w:trHeight w:val="454"/>
        </w:trPr>
        <w:tc>
          <w:tcPr>
            <w:tcW w:w="3104" w:type="dxa"/>
            <w:shd w:val="clear" w:color="auto" w:fill="auto"/>
          </w:tcPr>
          <w:p w14:paraId="62A620E5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35" w:type="dxa"/>
            <w:gridSpan w:val="2"/>
            <w:shd w:val="clear" w:color="auto" w:fill="auto"/>
          </w:tcPr>
          <w:p w14:paraId="1A48EE8D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2"/>
            <w:shd w:val="clear" w:color="auto" w:fill="auto"/>
          </w:tcPr>
          <w:p w14:paraId="7AF44646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26E0E" w:rsidRPr="00A53D40" w14:paraId="5350F388" w14:textId="77777777" w:rsidTr="00A53D40">
        <w:trPr>
          <w:trHeight w:val="85"/>
        </w:trPr>
        <w:tc>
          <w:tcPr>
            <w:tcW w:w="3104" w:type="dxa"/>
            <w:shd w:val="clear" w:color="auto" w:fill="auto"/>
          </w:tcPr>
          <w:p w14:paraId="0B1BF2F2" w14:textId="77777777" w:rsidR="00D26E0E" w:rsidRPr="00A53D40" w:rsidRDefault="00D26E0E" w:rsidP="00A53D40">
            <w:pPr>
              <w:pStyle w:val="ListParagraph"/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32" w:type="dxa"/>
            <w:shd w:val="clear" w:color="auto" w:fill="auto"/>
          </w:tcPr>
          <w:p w14:paraId="4A43ED01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03" w:type="dxa"/>
            <w:shd w:val="clear" w:color="auto" w:fill="auto"/>
          </w:tcPr>
          <w:p w14:paraId="2AE816F5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497" w:type="dxa"/>
            <w:shd w:val="clear" w:color="auto" w:fill="auto"/>
          </w:tcPr>
          <w:p w14:paraId="24C57572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36" w:type="dxa"/>
            <w:shd w:val="clear" w:color="auto" w:fill="auto"/>
          </w:tcPr>
          <w:p w14:paraId="463751FB" w14:textId="77777777" w:rsidR="00D26E0E" w:rsidRPr="00A53D40" w:rsidRDefault="00D26E0E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 xml:space="preserve"> กันยายน 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D26E0E" w:rsidRPr="00A53D40" w14:paraId="4CE38CCE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639B9114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เงินเดือน ค่าแรงและผลประโยชน์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219A2F3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0C8D39B2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14:paraId="20EB06FB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14:paraId="73779031" w14:textId="77777777" w:rsidR="00D26E0E" w:rsidRPr="00A53D40" w:rsidRDefault="00D26E0E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6E0E" w:rsidRPr="00A53D40" w14:paraId="34A7C847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509D8EFB" w14:textId="77777777" w:rsidR="00D26E0E" w:rsidRPr="00A53D40" w:rsidRDefault="00D26E0E" w:rsidP="00A53D40">
            <w:pPr>
              <w:spacing w:line="440" w:lineRule="exact"/>
              <w:ind w:left="45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ของพนักงาน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7830C59" w14:textId="3DDDD2F0" w:rsidR="00D26E0E" w:rsidRPr="00104CBA" w:rsidRDefault="004A078F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123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781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201.85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097D9205" w14:textId="77777777" w:rsidR="00D26E0E" w:rsidRPr="00104CBA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</w:rPr>
              <w:t>115,432,644.63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31577B92" w14:textId="2D884DF7" w:rsidR="00D26E0E" w:rsidRPr="00104CBA" w:rsidRDefault="004A078F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123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781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201.85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042C5AE5" w14:textId="77777777" w:rsidR="00D26E0E" w:rsidRPr="00104CBA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4CBA">
              <w:rPr>
                <w:rFonts w:ascii="Angsana New" w:hAnsi="Angsana New" w:cs="Angsana New"/>
                <w:sz w:val="26"/>
                <w:szCs w:val="26"/>
              </w:rPr>
              <w:t>115,432,644</w:t>
            </w:r>
            <w:r w:rsidRPr="00104CB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104CBA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</w:tr>
      <w:tr w:rsidR="00D26E0E" w:rsidRPr="00A53D40" w14:paraId="3B87F2FC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23BB1167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ต้นทุนน้ำมัน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A976C71" w14:textId="06763A85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201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584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271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83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E280496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198,352,391.36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6044F104" w14:textId="2AA0AC85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132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853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368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4FDF107A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135,672,395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</w:tr>
      <w:tr w:rsidR="00D26E0E" w:rsidRPr="00A53D40" w14:paraId="360C3FF3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69817F24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27F780DD" w14:textId="3A5CFC84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57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672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975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5D1770A1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67,076,496.75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6748C23A" w14:textId="3D89B2D1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57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375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680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6D5020EE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66,777,037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D26E0E" w:rsidRPr="00A53D40" w14:paraId="716B1CC2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0EFE1FED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รายจ่ายการซ่อมแซมเรือครั้งใหญ่ตัดบัญชี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61B87FC" w14:textId="50DC4957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015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745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293CB3ED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54,003,542.30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18CF5BB9" w14:textId="607C35CF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015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745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65FE8CC4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54,003,542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</w:tr>
      <w:tr w:rsidR="00D26E0E" w:rsidRPr="00A53D40" w14:paraId="7F122D98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353B2B59" w14:textId="7777777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ค่าใช้จ่ายในการเดินเรือ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39FACC53" w14:textId="490E0C88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047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838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57D6192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40,667,624.11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1614FA94" w14:textId="43E2BCF0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135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911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3DDDBFC1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31,911,261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</w:tr>
      <w:tr w:rsidR="00D26E0E" w:rsidRPr="00A53D40" w14:paraId="5EFBE198" w14:textId="77777777" w:rsidTr="00A53D40">
        <w:trPr>
          <w:trHeight w:val="85"/>
        </w:trPr>
        <w:tc>
          <w:tcPr>
            <w:tcW w:w="3104" w:type="dxa"/>
            <w:shd w:val="clear" w:color="auto" w:fill="auto"/>
            <w:vAlign w:val="bottom"/>
          </w:tcPr>
          <w:p w14:paraId="776C224B" w14:textId="552B44C7" w:rsidR="00D26E0E" w:rsidRPr="00A53D40" w:rsidRDefault="00D26E0E" w:rsidP="00A53D40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ค่าซ่อมแซมและบำรุงรักษา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0A6C7DAD" w14:textId="2FAD1235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509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382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7F1E1502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18,167,731.66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4018F2A6" w14:textId="2B9F8360" w:rsidR="00D26E0E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509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382</w:t>
            </w:r>
            <w:r w:rsidR="00D26E0E"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536" w:type="dxa"/>
            <w:shd w:val="clear" w:color="auto" w:fill="auto"/>
            <w:vAlign w:val="bottom"/>
          </w:tcPr>
          <w:p w14:paraId="1821AD23" w14:textId="77777777" w:rsidR="00D26E0E" w:rsidRPr="00A53D40" w:rsidRDefault="00D26E0E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53D40">
              <w:rPr>
                <w:rFonts w:ascii="Angsana New" w:hAnsi="Angsana New" w:cs="Angsana New"/>
                <w:sz w:val="26"/>
                <w:szCs w:val="26"/>
              </w:rPr>
              <w:t>18,167,731</w:t>
            </w:r>
            <w:r w:rsidRPr="00A53D40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53D40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</w:tr>
    </w:tbl>
    <w:p w14:paraId="3ADF4BD0" w14:textId="77777777" w:rsidR="00D26E0E" w:rsidRDefault="00D26E0E" w:rsidP="00A53D40">
      <w:pPr>
        <w:spacing w:after="0" w:line="440" w:lineRule="exact"/>
        <w:jc w:val="center"/>
        <w:rPr>
          <w:rFonts w:ascii="Angsana New" w:hAnsi="Angsana New" w:cs="Angsana New"/>
          <w:b/>
          <w:bCs/>
          <w:sz w:val="30"/>
          <w:szCs w:val="30"/>
        </w:rPr>
      </w:pPr>
    </w:p>
    <w:p w14:paraId="6EF6FC32" w14:textId="366A1469" w:rsidR="008F05D6" w:rsidRPr="000F2D88" w:rsidRDefault="00F2566D" w:rsidP="00985BDF">
      <w:pPr>
        <w:spacing w:after="0" w:line="460" w:lineRule="exact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2D5A3F16" w14:textId="77777777" w:rsidR="008C2C35" w:rsidRDefault="008C2C35" w:rsidP="008C2C35">
      <w:pPr>
        <w:pStyle w:val="ListParagraph"/>
        <w:spacing w:after="0" w:line="46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23.</w:t>
      </w:r>
      <w:r>
        <w:rPr>
          <w:rFonts w:ascii="Angsana New" w:hAnsi="Angsana New" w:cs="Angsana New"/>
          <w:b/>
          <w:bCs/>
          <w:sz w:val="30"/>
          <w:szCs w:val="30"/>
        </w:rPr>
        <w:tab/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ข้อมูลทางการเงินจำแนกตามส่วนงาน</w:t>
      </w:r>
    </w:p>
    <w:p w14:paraId="7A330D06" w14:textId="77777777" w:rsidR="008C2C35" w:rsidRDefault="008C2C35" w:rsidP="008C2C35">
      <w:pPr>
        <w:pStyle w:val="ListParagraph"/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13879DD0" w14:textId="77777777" w:rsidR="008C2C35" w:rsidRDefault="008C2C35" w:rsidP="008C2C35">
      <w:pPr>
        <w:pStyle w:val="ListParagraph"/>
        <w:spacing w:before="120" w:after="12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กลุ่มบริษัทดำเนินธุรกิจขนส่ง โดยประกอบธุรกิจแบ่งเป็น </w:t>
      </w:r>
      <w:r>
        <w:rPr>
          <w:rFonts w:ascii="Angsana New" w:hAnsi="Angsana New" w:cs="Angsana New"/>
          <w:sz w:val="30"/>
          <w:szCs w:val="30"/>
        </w:rPr>
        <w:t xml:space="preserve">2 </w:t>
      </w:r>
      <w:r>
        <w:rPr>
          <w:rFonts w:ascii="Angsana New" w:hAnsi="Angsana New" w:cs="Angsana New" w:hint="cs"/>
          <w:sz w:val="30"/>
          <w:szCs w:val="30"/>
          <w:cs/>
        </w:rPr>
        <w:t>ส่วนงาน คือ</w:t>
      </w:r>
    </w:p>
    <w:p w14:paraId="54BDE723" w14:textId="77777777" w:rsidR="008C2C35" w:rsidRDefault="008C2C35" w:rsidP="008C2C35">
      <w:pPr>
        <w:pStyle w:val="ListParagraph"/>
        <w:numPr>
          <w:ilvl w:val="0"/>
          <w:numId w:val="11"/>
        </w:numPr>
        <w:spacing w:after="0" w:line="460" w:lineRule="exact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ส่วนงานให้บริการขนส่งแก๊ส </w:t>
      </w:r>
      <w:r>
        <w:rPr>
          <w:rFonts w:ascii="Angsana New" w:hAnsi="Angsana New" w:cs="Angsana New"/>
          <w:sz w:val="30"/>
          <w:szCs w:val="30"/>
        </w:rPr>
        <w:t xml:space="preserve">LPG </w:t>
      </w:r>
      <w:r>
        <w:rPr>
          <w:rFonts w:ascii="Angsana New" w:hAnsi="Angsana New" w:cs="Angsana New" w:hint="cs"/>
          <w:sz w:val="30"/>
          <w:szCs w:val="30"/>
          <w:cs/>
        </w:rPr>
        <w:t>ทางทะเล โดยมีขอบข่ายการให้บริการในเส้นทางกัมพูชาและเวียดนาม</w:t>
      </w:r>
    </w:p>
    <w:p w14:paraId="14591ADC" w14:textId="77777777" w:rsidR="008C2C35" w:rsidRDefault="008C2C35" w:rsidP="008C2C35">
      <w:pPr>
        <w:pStyle w:val="ListParagraph"/>
        <w:numPr>
          <w:ilvl w:val="0"/>
          <w:numId w:val="11"/>
        </w:numPr>
        <w:spacing w:after="0" w:line="460" w:lineRule="exact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ส่วนงานให้บริการรับขนส่งแก๊ส </w:t>
      </w:r>
      <w:r>
        <w:rPr>
          <w:rFonts w:ascii="Angsana New" w:hAnsi="Angsana New" w:cs="Angsana New"/>
          <w:sz w:val="30"/>
          <w:szCs w:val="30"/>
        </w:rPr>
        <w:t xml:space="preserve">LPG </w:t>
      </w:r>
      <w:r>
        <w:rPr>
          <w:rFonts w:ascii="Angsana New" w:hAnsi="Angsana New" w:cs="Angsana New" w:hint="cs"/>
          <w:sz w:val="30"/>
          <w:szCs w:val="30"/>
          <w:cs/>
        </w:rPr>
        <w:t>ทางบกในประเทศไทย</w:t>
      </w:r>
    </w:p>
    <w:p w14:paraId="3968280A" w14:textId="77777777" w:rsidR="008C2C35" w:rsidRDefault="008C2C35" w:rsidP="008C2C35">
      <w:pPr>
        <w:pStyle w:val="ListParagraph"/>
        <w:spacing w:before="120" w:after="0" w:line="46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แต่เนื่องจากส่วนงานให้บริการรับขนส่งแก๊ส </w:t>
      </w:r>
      <w:r>
        <w:rPr>
          <w:rFonts w:ascii="Angsana New" w:hAnsi="Angsana New" w:cs="Angsana New"/>
          <w:sz w:val="30"/>
          <w:szCs w:val="30"/>
        </w:rPr>
        <w:t xml:space="preserve">LPG </w:t>
      </w:r>
      <w:r>
        <w:rPr>
          <w:rFonts w:ascii="Angsana New" w:hAnsi="Angsana New" w:cs="Angsana New" w:hint="cs"/>
          <w:sz w:val="30"/>
          <w:szCs w:val="30"/>
          <w:cs/>
        </w:rPr>
        <w:t>ทางบกในประเทศไทย มีรายได้จากการให้บริการ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ไม่ถึงร้อยละ </w:t>
      </w:r>
      <w:r>
        <w:rPr>
          <w:rFonts w:ascii="Angsana New" w:hAnsi="Angsana New" w:cs="Angsana New"/>
          <w:sz w:val="30"/>
          <w:szCs w:val="30"/>
        </w:rPr>
        <w:t xml:space="preserve">10 </w:t>
      </w:r>
      <w:r>
        <w:rPr>
          <w:rFonts w:ascii="Angsana New" w:hAnsi="Angsana New" w:cs="Angsana New" w:hint="cs"/>
          <w:sz w:val="30"/>
          <w:szCs w:val="30"/>
          <w:cs/>
        </w:rPr>
        <w:t>ของรายได้จากการให้บริการรวม กลุ่มบริษัทจึงไม่ได้นำเสนอข้อมูลทางการเงินจำแนกตามส่วนงาน</w:t>
      </w:r>
    </w:p>
    <w:p w14:paraId="6BD4D15C" w14:textId="77777777" w:rsidR="008C2C35" w:rsidRDefault="008C2C35" w:rsidP="008C2C35">
      <w:pPr>
        <w:pStyle w:val="ListParagraph"/>
        <w:spacing w:before="120" w:after="0" w:line="46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t>ส่วนงานภูมิศาสตร์</w:t>
      </w:r>
    </w:p>
    <w:p w14:paraId="5E70AC6F" w14:textId="77777777" w:rsidR="008C2C35" w:rsidRDefault="008C2C35" w:rsidP="008C2C35">
      <w:pPr>
        <w:pStyle w:val="ListParagraph"/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ในการนำเสนอข้อมูลทางการเงินจำแนกตามส่วนงานภูมิศาสตร์ รายได้ตามส่วนงานแยกตามเขตภูมิศาสตร์กำหนดจากสถานที่ให้บริการแก่ลูกค้า และสินทรัพย์ไม่หมุนเวียนตามส่วนงานแยกตามสถานที่ตั้งทางภูมิศาสตร์ของสินทรัพย์ โดยกลุ่มบริษัทดำเนินธุรกิจในส่วนงานทางภูมิศาสตร์ภายในประเทศเพียงส่วนเดียว ดังนั้น จึงไม่มีการแสดงข้อมูลทางการเงินจำแนกตามส่วนงานทางภูมิศาสตร์</w:t>
      </w:r>
    </w:p>
    <w:p w14:paraId="2393FB76" w14:textId="77777777" w:rsidR="008C2C35" w:rsidRDefault="008C2C35" w:rsidP="008C2C35">
      <w:pPr>
        <w:pStyle w:val="ListParagraph"/>
        <w:spacing w:before="120" w:after="120" w:line="46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t>ข้อมูลเกี่ยวกับลูกค้ารายใหญ่</w:t>
      </w:r>
    </w:p>
    <w:p w14:paraId="7F22AF3C" w14:textId="775709E7" w:rsidR="008C2C35" w:rsidRPr="00407E33" w:rsidRDefault="008C2C35" w:rsidP="008C2C35">
      <w:pPr>
        <w:pStyle w:val="ListParagraph"/>
        <w:tabs>
          <w:tab w:val="left" w:pos="5628"/>
        </w:tabs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t xml:space="preserve">สำหรับงวด </w:t>
      </w:r>
      <w:r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 สิ้นสุดวันที่ </w:t>
      </w:r>
      <w:r>
        <w:rPr>
          <w:rFonts w:ascii="Angsana New" w:hAnsi="Angsana New" w:cs="Angsana New"/>
          <w:sz w:val="30"/>
          <w:szCs w:val="30"/>
        </w:rPr>
        <w:t>30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กันยายน </w:t>
      </w:r>
      <w:r>
        <w:rPr>
          <w:rFonts w:ascii="Angsana New" w:hAnsi="Angsana New" w:cs="Angsana New"/>
          <w:sz w:val="30"/>
          <w:szCs w:val="30"/>
        </w:rPr>
        <w:t>2566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 w:cs="Angsana New"/>
          <w:sz w:val="30"/>
          <w:szCs w:val="30"/>
        </w:rPr>
        <w:t>2565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กลุ่มบริษัทมีรายได้จากลูกค้ารายใหญ่จาก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ส่วนงานของกลุ่มบริษัท จำนวน </w:t>
      </w:r>
      <w:r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ราย เป็น</w:t>
      </w:r>
      <w:r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จำนวนเงิน </w:t>
      </w:r>
      <w:r>
        <w:rPr>
          <w:rFonts w:ascii="Angsana New" w:hAnsi="Angsana New" w:cs="Angsana New"/>
          <w:sz w:val="30"/>
          <w:szCs w:val="30"/>
        </w:rPr>
        <w:t>176.17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/>
          <w:sz w:val="30"/>
          <w:szCs w:val="30"/>
        </w:rPr>
        <w:t>194.16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ล้านบาท ตามลำดับ </w:t>
      </w:r>
      <w:r>
        <w:rPr>
          <w:rFonts w:ascii="Angsana New" w:hAnsi="Angsana New" w:cs="Angsana New"/>
          <w:color w:val="000000" w:themeColor="text1"/>
          <w:sz w:val="30"/>
          <w:szCs w:val="30"/>
        </w:rPr>
        <w:br/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(งบการเงินเฉพาะกิจการ จำนวน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เงิน </w:t>
      </w:r>
      <w:r w:rsidRPr="00407E33">
        <w:rPr>
          <w:rFonts w:ascii="Angsana New" w:hAnsi="Angsana New" w:cs="Angsana New"/>
          <w:sz w:val="30"/>
          <w:szCs w:val="30"/>
        </w:rPr>
        <w:t>14</w:t>
      </w:r>
      <w:r w:rsidR="00407E33" w:rsidRPr="00407E33">
        <w:rPr>
          <w:rFonts w:ascii="Angsana New" w:hAnsi="Angsana New" w:cs="Angsana New"/>
          <w:sz w:val="30"/>
          <w:szCs w:val="30"/>
        </w:rPr>
        <w:t>0.37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ล้าน</w:t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บาท และ </w:t>
      </w:r>
      <w:r w:rsidRPr="00407E33">
        <w:rPr>
          <w:rFonts w:ascii="Angsana New" w:hAnsi="Angsana New" w:cs="Angsana New"/>
          <w:sz w:val="30"/>
          <w:szCs w:val="30"/>
        </w:rPr>
        <w:t xml:space="preserve">152.07 </w:t>
      </w:r>
      <w:r w:rsidRPr="00407E33">
        <w:rPr>
          <w:rFonts w:ascii="Angsana New" w:hAnsi="Angsana New" w:cs="Angsana New" w:hint="cs"/>
          <w:sz w:val="30"/>
          <w:szCs w:val="30"/>
          <w:cs/>
        </w:rPr>
        <w:t>ล้านบาท ตามลำดับ)</w:t>
      </w:r>
    </w:p>
    <w:p w14:paraId="70A99B09" w14:textId="351FBC95" w:rsidR="008C2C35" w:rsidRDefault="008C2C35" w:rsidP="008C2C35">
      <w:pPr>
        <w:pStyle w:val="ListParagraph"/>
        <w:tabs>
          <w:tab w:val="left" w:pos="5628"/>
        </w:tabs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407E33">
        <w:rPr>
          <w:rFonts w:ascii="Angsana New" w:hAnsi="Angsana New" w:cs="Angsana New"/>
          <w:sz w:val="30"/>
          <w:szCs w:val="30"/>
          <w:cs/>
        </w:rPr>
        <w:t xml:space="preserve">สำหรับงวด </w:t>
      </w:r>
      <w:r w:rsidRPr="00407E33">
        <w:rPr>
          <w:rFonts w:ascii="Angsana New" w:hAnsi="Angsana New" w:cs="Angsana New"/>
          <w:sz w:val="30"/>
          <w:szCs w:val="30"/>
        </w:rPr>
        <w:t>9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เดือน สิ้นสุดวันที่ </w:t>
      </w:r>
      <w:r w:rsidRPr="00407E33">
        <w:rPr>
          <w:rFonts w:ascii="Angsana New" w:hAnsi="Angsana New" w:cs="Angsana New"/>
          <w:sz w:val="30"/>
          <w:szCs w:val="30"/>
        </w:rPr>
        <w:t>30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กันยายน </w:t>
      </w:r>
      <w:r w:rsidRPr="00407E33">
        <w:rPr>
          <w:rFonts w:ascii="Angsana New" w:hAnsi="Angsana New" w:cs="Angsana New"/>
          <w:sz w:val="30"/>
          <w:szCs w:val="30"/>
        </w:rPr>
        <w:t>2566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และ </w:t>
      </w:r>
      <w:r w:rsidRPr="00407E33">
        <w:rPr>
          <w:rFonts w:ascii="Angsana New" w:hAnsi="Angsana New" w:cs="Angsana New"/>
          <w:sz w:val="30"/>
          <w:szCs w:val="30"/>
        </w:rPr>
        <w:t>2565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กลุ่มบริษัทมีรายได้จากลูกค้ารายใหญ่จาก</w:t>
      </w:r>
      <w:r w:rsidRPr="00407E33">
        <w:rPr>
          <w:rFonts w:ascii="Angsana New" w:hAnsi="Angsana New" w:cs="Angsana New"/>
          <w:sz w:val="30"/>
          <w:szCs w:val="30"/>
        </w:rPr>
        <w:br/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ส่วนงานของกลุ่มบริษัท จำนวน </w:t>
      </w:r>
      <w:r w:rsidRPr="00407E33">
        <w:rPr>
          <w:rFonts w:ascii="Angsana New" w:hAnsi="Angsana New" w:cs="Angsana New"/>
          <w:sz w:val="30"/>
          <w:szCs w:val="30"/>
        </w:rPr>
        <w:t>3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ราย เป็นจำนวน</w:t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เงิน </w:t>
      </w:r>
      <w:r w:rsidRPr="00407E33">
        <w:rPr>
          <w:rFonts w:ascii="Angsana New" w:hAnsi="Angsana New" w:cs="Angsana New"/>
          <w:sz w:val="30"/>
          <w:szCs w:val="30"/>
        </w:rPr>
        <w:t>541.58</w:t>
      </w:r>
      <w:r w:rsidRPr="00407E33">
        <w:rPr>
          <w:rFonts w:ascii="Angsana New" w:hAnsi="Angsana New" w:cs="Angsana New" w:hint="cs"/>
          <w:color w:val="FF0000"/>
          <w:sz w:val="30"/>
          <w:szCs w:val="30"/>
          <w:cs/>
        </w:rPr>
        <w:t xml:space="preserve"> </w:t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ล้านบาท และ </w:t>
      </w:r>
      <w:r w:rsidRPr="00407E33">
        <w:rPr>
          <w:rFonts w:ascii="Angsana New" w:hAnsi="Angsana New" w:cs="Angsana New"/>
          <w:sz w:val="30"/>
          <w:szCs w:val="30"/>
        </w:rPr>
        <w:t>546.89</w:t>
      </w:r>
      <w:r w:rsidRPr="00407E3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ล้านบาท ตามลำดับ </w:t>
      </w:r>
      <w:r w:rsidRPr="00407E33">
        <w:rPr>
          <w:rFonts w:ascii="Angsana New" w:hAnsi="Angsana New" w:cs="Angsana New"/>
          <w:color w:val="000000" w:themeColor="text1"/>
          <w:sz w:val="30"/>
          <w:szCs w:val="30"/>
        </w:rPr>
        <w:br/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(งบการเงินเฉพาะกิจการ จำนวนเงิน </w:t>
      </w:r>
      <w:r w:rsidRPr="00407E33">
        <w:rPr>
          <w:rFonts w:ascii="Angsana New" w:hAnsi="Angsana New" w:cs="Angsana New"/>
          <w:sz w:val="30"/>
          <w:szCs w:val="30"/>
        </w:rPr>
        <w:t>4</w:t>
      </w:r>
      <w:r w:rsidR="0044348A" w:rsidRPr="00407E33">
        <w:rPr>
          <w:rFonts w:ascii="Angsana New" w:hAnsi="Angsana New" w:cs="Angsana New"/>
          <w:sz w:val="30"/>
          <w:szCs w:val="30"/>
        </w:rPr>
        <w:t>37.87</w:t>
      </w:r>
      <w:r w:rsidRPr="00407E33">
        <w:rPr>
          <w:rFonts w:ascii="Angsana New" w:hAnsi="Angsana New" w:cs="Angsana New"/>
          <w:color w:val="FF0000"/>
          <w:sz w:val="30"/>
          <w:szCs w:val="30"/>
        </w:rPr>
        <w:t xml:space="preserve"> </w:t>
      </w:r>
      <w:r w:rsidRPr="00407E33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ล้านบาท และ </w:t>
      </w:r>
      <w:r w:rsidRPr="00407E33">
        <w:rPr>
          <w:rFonts w:ascii="Angsana New" w:hAnsi="Angsana New" w:cs="Angsana New"/>
          <w:sz w:val="30"/>
          <w:szCs w:val="30"/>
        </w:rPr>
        <w:t xml:space="preserve">421.06 </w:t>
      </w:r>
      <w:r w:rsidRPr="00407E33">
        <w:rPr>
          <w:rFonts w:ascii="Angsana New" w:hAnsi="Angsana New" w:cs="Angsana New" w:hint="cs"/>
          <w:sz w:val="30"/>
          <w:szCs w:val="30"/>
          <w:cs/>
        </w:rPr>
        <w:t>ล้านบาท ตามลำดับ)</w:t>
      </w:r>
    </w:p>
    <w:p w14:paraId="35ADAD6B" w14:textId="77777777" w:rsidR="008C2C35" w:rsidRDefault="008C2C35" w:rsidP="008C2C35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62E2B32B" w14:textId="77777777" w:rsidR="008C2C35" w:rsidRDefault="008C2C35" w:rsidP="00F469FE">
      <w:pPr>
        <w:spacing w:before="120" w:after="0" w:line="4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24.</w:t>
      </w:r>
      <w:r>
        <w:rPr>
          <w:rFonts w:ascii="Angsana New" w:hAnsi="Angsana New" w:cs="Angsana New"/>
          <w:b/>
          <w:bCs/>
          <w:sz w:val="30"/>
          <w:szCs w:val="30"/>
        </w:rPr>
        <w:tab/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ภาระผูกพันและหนี้สินที่อาจเกิดขึ้น</w:t>
      </w:r>
    </w:p>
    <w:p w14:paraId="19C22DA1" w14:textId="278B792F" w:rsidR="00DA29F6" w:rsidRDefault="008C2C35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  <w:highlight w:val="yellow"/>
        </w:rPr>
      </w:pPr>
      <w:r>
        <w:rPr>
          <w:rFonts w:ascii="Angsana New" w:hAnsi="Angsana New" w:cs="Angsana New"/>
          <w:sz w:val="30"/>
          <w:szCs w:val="30"/>
        </w:rPr>
        <w:t>24.1</w:t>
      </w:r>
      <w:r>
        <w:rPr>
          <w:rFonts w:ascii="Angsana New" w:hAnsi="Angsana New" w:cs="Angsana New"/>
          <w:sz w:val="30"/>
          <w:szCs w:val="30"/>
        </w:rPr>
        <w:tab/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="00892282">
        <w:rPr>
          <w:rFonts w:ascii="Angsana New" w:hAnsi="Angsana New" w:cs="Angsana New"/>
          <w:sz w:val="30"/>
          <w:szCs w:val="30"/>
        </w:rPr>
        <w:t>30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กันยายน </w:t>
      </w:r>
      <w:r w:rsidR="00892282">
        <w:rPr>
          <w:rFonts w:ascii="Angsana New" w:hAnsi="Angsana New" w:cs="Angsana New"/>
          <w:sz w:val="30"/>
          <w:szCs w:val="30"/>
        </w:rPr>
        <w:t>2566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แล</w:t>
      </w:r>
      <w:r w:rsidR="00615781">
        <w:rPr>
          <w:rFonts w:ascii="Angsana New" w:hAnsi="Angsana New" w:cs="Angsana New" w:hint="cs"/>
          <w:sz w:val="30"/>
          <w:szCs w:val="30"/>
          <w:cs/>
        </w:rPr>
        <w:t>ะ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="00892282">
        <w:rPr>
          <w:rFonts w:ascii="Angsana New" w:hAnsi="Angsana New" w:cs="Angsana New"/>
          <w:sz w:val="30"/>
          <w:szCs w:val="30"/>
        </w:rPr>
        <w:t>31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892282">
        <w:rPr>
          <w:rFonts w:ascii="Angsana New" w:hAnsi="Angsana New" w:cs="Angsana New"/>
          <w:sz w:val="30"/>
          <w:szCs w:val="30"/>
        </w:rPr>
        <w:t>2565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</w:t>
      </w:r>
      <w:r w:rsidR="008E7908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มีภาระผูกพันตามสัญญาซื้อรถขนส่งและถังขนส่งก๊าซปิโตรเลียมเหลวกับผู้ขายหลายราย รวมจำนวนเงิน </w:t>
      </w:r>
      <w:r w:rsidR="00892282">
        <w:rPr>
          <w:rFonts w:ascii="Angsana New" w:hAnsi="Angsana New" w:cs="Angsana New"/>
          <w:sz w:val="30"/>
          <w:szCs w:val="30"/>
        </w:rPr>
        <w:t>0.85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ล้านบาท และ </w:t>
      </w:r>
      <w:r w:rsidR="00892282">
        <w:rPr>
          <w:rFonts w:ascii="Angsana New" w:hAnsi="Angsana New" w:cs="Angsana New"/>
          <w:sz w:val="30"/>
          <w:szCs w:val="30"/>
        </w:rPr>
        <w:t>57.67</w:t>
      </w:r>
      <w:r w:rsidR="00615781" w:rsidRPr="00615781">
        <w:rPr>
          <w:rFonts w:ascii="Angsana New" w:hAnsi="Angsana New" w:cs="Angsana New"/>
          <w:sz w:val="30"/>
          <w:szCs w:val="30"/>
          <w:cs/>
        </w:rPr>
        <w:t xml:space="preserve"> ล้านบาท ตามลำดับ</w:t>
      </w:r>
    </w:p>
    <w:p w14:paraId="06929A8C" w14:textId="41F2A5BC" w:rsidR="00615781" w:rsidRPr="0008590F" w:rsidRDefault="00615781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  <w:highlight w:val="yellow"/>
        </w:rPr>
      </w:pPr>
      <w:r w:rsidRPr="00615781">
        <w:rPr>
          <w:rFonts w:ascii="Angsana New" w:hAnsi="Angsana New" w:cs="Angsana New"/>
          <w:sz w:val="30"/>
          <w:szCs w:val="30"/>
        </w:rPr>
        <w:t>24.</w:t>
      </w:r>
      <w:r w:rsidR="003B0D64">
        <w:rPr>
          <w:rFonts w:ascii="Angsana New" w:hAnsi="Angsana New" w:cs="Angsana New"/>
          <w:sz w:val="30"/>
          <w:szCs w:val="30"/>
        </w:rPr>
        <w:t>2</w:t>
      </w:r>
      <w:r w:rsidRPr="00615781">
        <w:rPr>
          <w:rFonts w:ascii="Angsana New" w:hAnsi="Angsana New" w:cs="Angsana New"/>
          <w:sz w:val="30"/>
          <w:szCs w:val="30"/>
        </w:rPr>
        <w:tab/>
      </w:r>
      <w:r w:rsidRPr="0061578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615781">
        <w:rPr>
          <w:rFonts w:ascii="Angsana New" w:hAnsi="Angsana New" w:cs="Angsana New"/>
          <w:sz w:val="30"/>
          <w:szCs w:val="30"/>
        </w:rPr>
        <w:t>30</w:t>
      </w:r>
      <w:r w:rsidRPr="00615781">
        <w:rPr>
          <w:rFonts w:ascii="Angsana New" w:hAnsi="Angsana New" w:cs="Angsana New"/>
          <w:sz w:val="30"/>
          <w:szCs w:val="30"/>
          <w:cs/>
        </w:rPr>
        <w:t xml:space="preserve"> กันยายน </w:t>
      </w:r>
      <w:r w:rsidRPr="00615781">
        <w:rPr>
          <w:rFonts w:ascii="Angsana New" w:hAnsi="Angsana New" w:cs="Angsana New"/>
          <w:sz w:val="30"/>
          <w:szCs w:val="30"/>
        </w:rPr>
        <w:t>2566</w:t>
      </w:r>
      <w:r w:rsidRPr="00615781">
        <w:rPr>
          <w:rFonts w:ascii="Angsana New" w:hAnsi="Angsana New" w:cs="Angsana New"/>
          <w:sz w:val="30"/>
          <w:szCs w:val="30"/>
          <w:cs/>
        </w:rPr>
        <w:t xml:space="preserve"> บริษัทมีภาระผูกพันตามสัญญาจ้างพัฒนาโปรแกรมสำเร็จรูป จำนวนเงิน </w:t>
      </w:r>
      <w:r w:rsidRPr="00615781">
        <w:rPr>
          <w:rFonts w:ascii="Angsana New" w:hAnsi="Angsana New" w:cs="Angsana New"/>
          <w:sz w:val="30"/>
          <w:szCs w:val="30"/>
        </w:rPr>
        <w:t>3.89</w:t>
      </w:r>
      <w:r w:rsidRPr="00615781">
        <w:rPr>
          <w:rFonts w:ascii="Angsana New" w:hAnsi="Angsana New" w:cs="Angsana New"/>
          <w:sz w:val="30"/>
          <w:szCs w:val="30"/>
          <w:cs/>
        </w:rPr>
        <w:t xml:space="preserve"> ล้านบาท</w:t>
      </w:r>
    </w:p>
    <w:p w14:paraId="5DDE253C" w14:textId="184E3313" w:rsidR="008C2C35" w:rsidRDefault="008C2C35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24.</w:t>
      </w:r>
      <w:r w:rsidR="003B0D64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30 </w:t>
      </w:r>
      <w:r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 w:cs="Angsana New"/>
          <w:sz w:val="30"/>
          <w:szCs w:val="30"/>
        </w:rPr>
        <w:t xml:space="preserve">2566 </w:t>
      </w:r>
      <w:r>
        <w:rPr>
          <w:rFonts w:ascii="Angsana New" w:hAnsi="Angsana New" w:cs="Angsana New" w:hint="cs"/>
          <w:sz w:val="30"/>
          <w:szCs w:val="30"/>
          <w:cs/>
        </w:rPr>
        <w:t>บริษัทมีภาระผูกพันตาม</w:t>
      </w:r>
      <w:r w:rsidR="00C726BD">
        <w:rPr>
          <w:rFonts w:ascii="Angsana New" w:hAnsi="Angsana New" w:cs="Angsana New" w:hint="cs"/>
          <w:sz w:val="30"/>
          <w:szCs w:val="30"/>
          <w:cs/>
        </w:rPr>
        <w:t>สัญญา</w:t>
      </w:r>
      <w:r w:rsidR="005A4B41">
        <w:rPr>
          <w:rFonts w:ascii="Angsana New" w:hAnsi="Angsana New" w:cs="Angsana New" w:hint="cs"/>
          <w:sz w:val="30"/>
          <w:szCs w:val="30"/>
          <w:cs/>
        </w:rPr>
        <w:t>จ้าง</w:t>
      </w:r>
      <w:r w:rsidR="00C726BD">
        <w:rPr>
          <w:rFonts w:ascii="Angsana New" w:hAnsi="Angsana New" w:cs="Angsana New" w:hint="cs"/>
          <w:sz w:val="30"/>
          <w:szCs w:val="30"/>
          <w:cs/>
        </w:rPr>
        <w:t>บริหารเรือกับ</w:t>
      </w:r>
      <w:r>
        <w:rPr>
          <w:rFonts w:ascii="Angsana New" w:hAnsi="Angsana New" w:cs="Angsana New" w:hint="cs"/>
          <w:sz w:val="30"/>
          <w:szCs w:val="30"/>
          <w:cs/>
        </w:rPr>
        <w:t>บริษัทต่างประเทศรายหนึ่ง จำนวน</w:t>
      </w:r>
      <w:r w:rsidRPr="005A4B41">
        <w:rPr>
          <w:rFonts w:ascii="Angsana New" w:hAnsi="Angsana New" w:cs="Angsana New" w:hint="cs"/>
          <w:sz w:val="30"/>
          <w:szCs w:val="30"/>
          <w:cs/>
        </w:rPr>
        <w:t xml:space="preserve">เงิน </w:t>
      </w:r>
      <w:r w:rsidR="005A4B41" w:rsidRPr="005A4B41">
        <w:rPr>
          <w:rFonts w:ascii="Angsana New" w:hAnsi="Angsana New" w:cs="Angsana New"/>
          <w:sz w:val="30"/>
          <w:szCs w:val="30"/>
        </w:rPr>
        <w:t>93,500</w:t>
      </w:r>
      <w:r w:rsidRPr="005A4B41">
        <w:rPr>
          <w:rFonts w:ascii="Angsana New" w:hAnsi="Angsana New" w:cs="Angsana New" w:hint="cs"/>
          <w:sz w:val="30"/>
          <w:szCs w:val="30"/>
          <w:cs/>
        </w:rPr>
        <w:t xml:space="preserve"> ดอลลาร์สหรัฐ</w:t>
      </w:r>
    </w:p>
    <w:p w14:paraId="2E475F0A" w14:textId="21254D68" w:rsidR="008C2C35" w:rsidRDefault="008C2C35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24.</w:t>
      </w:r>
      <w:r w:rsidR="003B0D64">
        <w:rPr>
          <w:rFonts w:ascii="Angsana New" w:hAnsi="Angsana New" w:cs="Angsana New"/>
          <w:sz w:val="30"/>
          <w:szCs w:val="30"/>
        </w:rPr>
        <w:t>4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>30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กันยายน </w:t>
      </w:r>
      <w:r>
        <w:rPr>
          <w:rFonts w:ascii="Angsana New" w:hAnsi="Angsana New" w:cs="Angsana New"/>
          <w:sz w:val="30"/>
          <w:szCs w:val="30"/>
        </w:rPr>
        <w:t>2566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>31</w:t>
      </w:r>
      <w:r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กลุ่มบริษัทมีหนี้สินที่อาจเกิดขึ้นจากการ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ให้ธนาคารพาณิชย์ในประเทศ </w:t>
      </w:r>
      <w:r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แห่ง ออกหนังสือค้ำประกันการทำงานให้กับผู้ว่าจ้างรายหนึ่งและ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ค้ำประกันการจ่ายค่าจ้างนำร่องให้แก่หน่วยงานราชการแห่งหนึ่ง รวมจำนวนเงิน </w:t>
      </w:r>
      <w:r>
        <w:rPr>
          <w:rFonts w:ascii="Angsana New" w:hAnsi="Angsana New" w:cs="Angsana New"/>
          <w:sz w:val="30"/>
          <w:szCs w:val="30"/>
        </w:rPr>
        <w:t>5</w:t>
      </w:r>
      <w:r>
        <w:rPr>
          <w:rFonts w:ascii="Angsana New" w:hAnsi="Angsana New" w:cs="Angsana New" w:hint="cs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/>
          <w:sz w:val="30"/>
          <w:szCs w:val="30"/>
        </w:rPr>
        <w:t>1</w:t>
      </w:r>
      <w:r>
        <w:rPr>
          <w:rFonts w:ascii="Angsana New" w:hAnsi="Angsana New" w:cs="Angsana New" w:hint="cs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>32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 ตามลำดับ หนี้สินที่อาจเกิดขึ้นดังกล่าวค้ำประกันโดยเงินฝากธนาคารเดียวกัน 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(งบการเงินเฉพาะกิจการ จำนวนเงิน </w:t>
      </w:r>
      <w:r>
        <w:rPr>
          <w:rFonts w:ascii="Angsana New" w:hAnsi="Angsana New" w:cs="Angsana New"/>
          <w:sz w:val="30"/>
          <w:szCs w:val="30"/>
        </w:rPr>
        <w:t>4</w:t>
      </w:r>
      <w:r>
        <w:rPr>
          <w:rFonts w:ascii="Angsana New" w:hAnsi="Angsana New" w:cs="Angsana New" w:hint="cs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/>
          <w:sz w:val="30"/>
          <w:szCs w:val="30"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>32</w:t>
      </w:r>
      <w:r>
        <w:rPr>
          <w:rFonts w:ascii="Angsana New" w:hAnsi="Angsana New" w:cs="Angsana New" w:hint="cs"/>
          <w:sz w:val="30"/>
          <w:szCs w:val="30"/>
          <w:cs/>
        </w:rPr>
        <w:t xml:space="preserve"> ตามลำดับ)</w:t>
      </w:r>
    </w:p>
    <w:p w14:paraId="0315E039" w14:textId="2C7D96D2" w:rsidR="008C2C35" w:rsidRDefault="008C2C35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24.</w:t>
      </w:r>
      <w:r w:rsidR="003B0D64">
        <w:rPr>
          <w:rFonts w:ascii="Angsana New" w:hAnsi="Angsana New" w:cs="Angsana New"/>
          <w:sz w:val="30"/>
          <w:szCs w:val="30"/>
        </w:rPr>
        <w:t>5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>30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กันยายน </w:t>
      </w:r>
      <w:r>
        <w:rPr>
          <w:rFonts w:ascii="Angsana New" w:hAnsi="Angsana New" w:cs="Angsana New"/>
          <w:sz w:val="30"/>
          <w:szCs w:val="30"/>
        </w:rPr>
        <w:t>2566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 w:cs="Angsana New"/>
          <w:sz w:val="30"/>
          <w:szCs w:val="30"/>
        </w:rPr>
        <w:t>2565</w:t>
      </w:r>
      <w:r>
        <w:rPr>
          <w:rFonts w:ascii="Angsana New" w:hAnsi="Angsana New" w:cs="Angsana New" w:hint="cs"/>
          <w:sz w:val="30"/>
          <w:szCs w:val="30"/>
          <w:cs/>
        </w:rPr>
        <w:t xml:space="preserve"> บริษัทใหญ่มีหนี้สินที่อาจเกิดขึ้นจากการ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ค้ำประกันวงเงินสินเชื่อจากธนาคารพาณิชย์ในประเทศ </w:t>
      </w:r>
      <w:r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แห่ง ให้กับบริษัทย่อย รวมวงเงินค้ำประกัน </w:t>
      </w:r>
      <w:r>
        <w:rPr>
          <w:rFonts w:ascii="Angsana New" w:hAnsi="Angsana New" w:cs="Angsana New"/>
          <w:sz w:val="30"/>
          <w:szCs w:val="30"/>
        </w:rPr>
        <w:t>23</w:t>
      </w:r>
      <w:r>
        <w:rPr>
          <w:rFonts w:ascii="Angsana New" w:hAnsi="Angsana New" w:cs="Angsana New" w:hint="cs"/>
          <w:sz w:val="30"/>
          <w:szCs w:val="30"/>
          <w:cs/>
        </w:rPr>
        <w:t>.</w:t>
      </w:r>
      <w:r>
        <w:rPr>
          <w:rFonts w:ascii="Angsana New" w:hAnsi="Angsana New" w:cs="Angsana New"/>
          <w:sz w:val="30"/>
          <w:szCs w:val="30"/>
        </w:rPr>
        <w:t>70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</w:t>
      </w:r>
    </w:p>
    <w:p w14:paraId="79479929" w14:textId="1B073DD3" w:rsidR="008C2C35" w:rsidRDefault="008C2C35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24.</w:t>
      </w:r>
      <w:r w:rsidR="003B0D64">
        <w:rPr>
          <w:rFonts w:ascii="Angsana New" w:hAnsi="Angsana New" w:cs="Angsana New"/>
          <w:sz w:val="30"/>
          <w:szCs w:val="30"/>
        </w:rPr>
        <w:t>6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 w:cs="Angsana New"/>
          <w:sz w:val="30"/>
          <w:szCs w:val="30"/>
        </w:rPr>
        <w:t xml:space="preserve">2565 </w:t>
      </w:r>
      <w:r>
        <w:rPr>
          <w:rFonts w:ascii="Angsana New" w:hAnsi="Angsana New" w:cs="Angsana New" w:hint="cs"/>
          <w:sz w:val="30"/>
          <w:szCs w:val="30"/>
          <w:cs/>
        </w:rPr>
        <w:t xml:space="preserve">บริษัทย่อยมีหนี้สินที่อาจเกิดขึ้นจากการค้ำประกันวงเงินสินเชื่อจากธนาคารพาณิชย์ในประเทศแห่งหนึ่ง ให้กับบริษัทใหญ่ รวมวงเงินค้ำประกัน </w:t>
      </w:r>
      <w:r>
        <w:rPr>
          <w:rFonts w:ascii="Angsana New" w:hAnsi="Angsana New" w:cs="Angsana New"/>
          <w:sz w:val="30"/>
          <w:szCs w:val="30"/>
        </w:rPr>
        <w:t xml:space="preserve">466.80 </w:t>
      </w:r>
      <w:r>
        <w:rPr>
          <w:rFonts w:ascii="Angsana New" w:hAnsi="Angsana New" w:cs="Angsana New" w:hint="cs"/>
          <w:sz w:val="30"/>
          <w:szCs w:val="30"/>
          <w:cs/>
        </w:rPr>
        <w:t>ล้านบาท</w:t>
      </w:r>
    </w:p>
    <w:p w14:paraId="47AA52FC" w14:textId="77777777" w:rsidR="00F469FE" w:rsidRDefault="00F469FE" w:rsidP="00F469FE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</w:p>
    <w:p w14:paraId="3128119A" w14:textId="69381FE1" w:rsidR="00F469FE" w:rsidRDefault="00F469FE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4ACBAB6A" w14:textId="77777777" w:rsidR="008C2C35" w:rsidRDefault="008C2C35" w:rsidP="00F469FE">
      <w:pPr>
        <w:spacing w:before="120" w:after="120" w:line="4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25</w:t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>.</w:t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ab/>
        <w:t xml:space="preserve">การเปิดเผยข้อมูลเกี่ยวกับเครื่องมือทางการเงิน </w:t>
      </w:r>
    </w:p>
    <w:p w14:paraId="027BD31C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t>วัตถุประสงค์และนโยบายการบริหารความเสี่ยงทางการเงิน</w:t>
      </w:r>
    </w:p>
    <w:p w14:paraId="635E853A" w14:textId="68377E1D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เครื่องมือทางการเงินที่สำคัญของกลุ่มบริษัทตามที่นิยามอยู่ในมาตรฐานการรายงานทางการเงิน ฉบับที่ </w:t>
      </w:r>
      <w:r>
        <w:rPr>
          <w:rFonts w:ascii="Angsana New" w:hAnsi="Angsana New" w:cs="Angsana New"/>
          <w:sz w:val="30"/>
          <w:szCs w:val="30"/>
        </w:rPr>
        <w:t>7</w:t>
      </w:r>
      <w:r>
        <w:rPr>
          <w:rFonts w:ascii="Angsana New" w:hAnsi="Angsana New" w:cs="Angsana New" w:hint="cs"/>
          <w:sz w:val="30"/>
          <w:szCs w:val="30"/>
          <w:cs/>
        </w:rPr>
        <w:t xml:space="preserve"> “การเปิดเผยข้อมูลเครื่องมือทางการเงิน” ประกอบด้วย เงินสดและรายการเทียบเท่าเงินสด ลูกหนี้การค้าและลูกหนี้หมุนเวียนอื่น สินทรัพย์ทางการเงินหมุนเวียน-เงินฝากธนาคาร เงินฝากธนาคารติดภาระค้ำประกัน เงินจ่ายล่วงหน้าค่าซื้อสินทรัพย์ เงินเบิกเกินบัญชีและเงินกู้ยืมระยะสั้นจากสถาบันการเงิน เจ้าหนี้การค้าและเจ้าหนี้หมุนเวียนอื่น เงินกู้ยืมระยะสั้น เงินกู้ยืมระยะยาวและหนี้สินตามสัญญาเช่า กลุ่มบริษัทมีความเสี่ยงที่เกี่ยวข้องกับเครื่องมือทางการเงินดังกล่าว และมีนโยบายการบริหาร</w:t>
      </w:r>
      <w:r w:rsidR="005A4B41">
        <w:rPr>
          <w:rFonts w:ascii="Angsana New" w:hAnsi="Angsana New" w:cs="Angsana New" w:hint="cs"/>
          <w:sz w:val="30"/>
          <w:szCs w:val="30"/>
          <w:cs/>
        </w:rPr>
        <w:t>ความเสี่ยงดังนี้</w:t>
      </w:r>
    </w:p>
    <w:p w14:paraId="3186AD0A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ความเสี่ยงทางด้านสินเชื่อ</w:t>
      </w:r>
    </w:p>
    <w:p w14:paraId="16A91F11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ตามเงื่อนไขที่ตกลงไว้เมื่อครบกำหนด</w:t>
      </w:r>
    </w:p>
    <w:p w14:paraId="6E67C4B7" w14:textId="3E3DCBAE" w:rsidR="00A53D40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 ๆ ณ วันสิ้นรอบระยะเวลารายงานไม่พบว่ามีความเสี่ยงจากสินเชื่อที่เป็นสาระสำคัญ</w:t>
      </w:r>
    </w:p>
    <w:p w14:paraId="7EFA6131" w14:textId="03E7CB1D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66F9B98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ลุ่มบริษัทประเมินความเสี่ยงจากการขาดสภาพคล่องโดยการทำแผนการบริหารสภาพคล่องอย่างต่อเนื่องและรักษาระดับของเงินสด วงเงินสินเชื่อแบบผูกพันที่ยังไม่ได้ใช้ และวงเงินสินเชื่อแบบไม่ผูกพันจากธนาคารต่าง ๆ เพื่อให้เพียงพอต่อสภาพคล่องที่ต้องการ</w:t>
      </w:r>
    </w:p>
    <w:p w14:paraId="62B10DBA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ลุ่มบริษัทพิจารณาเพิ่มวงเงินเครดิตทั้งในส่วนของภายในกลุ่มบริษัทและกับสถาบันการเงินอื่นเพื่อให้เพียงพอต่อสภาพคล่องที่ต้องการโดยต้องอยู่ภายใต้แนวปฏิบัติของกลุ่มบริษัท</w:t>
      </w:r>
    </w:p>
    <w:p w14:paraId="4672A1F1" w14:textId="77777777" w:rsidR="00F469FE" w:rsidRDefault="00F469FE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p w14:paraId="4F41FF73" w14:textId="31F1BEC3" w:rsidR="00F469FE" w:rsidRDefault="00F469FE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3D688DE9" w14:textId="77777777" w:rsidR="008C2C35" w:rsidRDefault="008C2C35" w:rsidP="00F469FE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lastRenderedPageBreak/>
        <w:t xml:space="preserve">รายละเอียดการครบกำหนดชำระของหนี้สินทางการเงินของกลุ่มบริษัท ณ วันที่ </w:t>
      </w:r>
      <w:r>
        <w:rPr>
          <w:rFonts w:ascii="Angsana New" w:hAnsi="Angsana New" w:cs="Angsana New"/>
          <w:sz w:val="30"/>
          <w:szCs w:val="30"/>
        </w:rPr>
        <w:t>30</w:t>
      </w:r>
      <w:r>
        <w:rPr>
          <w:rFonts w:ascii="Angsana New" w:hAnsi="Angsana New" w:cs="Angsana New" w:hint="cs"/>
          <w:sz w:val="30"/>
          <w:szCs w:val="30"/>
          <w:cs/>
        </w:rPr>
        <w:t xml:space="preserve"> กันยายน </w:t>
      </w:r>
      <w:r>
        <w:rPr>
          <w:rFonts w:ascii="Angsana New" w:hAnsi="Angsana New" w:cs="Angsana New"/>
          <w:sz w:val="30"/>
          <w:szCs w:val="30"/>
        </w:rPr>
        <w:t>2566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>
        <w:rPr>
          <w:rFonts w:ascii="Angsana New" w:hAnsi="Angsana New" w:cs="Angsana New" w:hint="cs"/>
          <w:sz w:val="30"/>
          <w:szCs w:val="30"/>
          <w:cs/>
        </w:rPr>
        <w:br/>
        <w:t xml:space="preserve">วันที่ </w:t>
      </w:r>
      <w:r>
        <w:rPr>
          <w:rFonts w:ascii="Angsana New" w:hAnsi="Angsana New" w:cs="Angsana New"/>
          <w:sz w:val="30"/>
          <w:szCs w:val="30"/>
        </w:rPr>
        <w:t>31</w:t>
      </w:r>
      <w:r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>
        <w:rPr>
          <w:rFonts w:ascii="Angsana New" w:hAnsi="Angsana New" w:cs="Angsana New" w:hint="cs"/>
          <w:sz w:val="30"/>
          <w:szCs w:val="30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Style w:val="TableGrid"/>
        <w:tblW w:w="878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418"/>
        <w:gridCol w:w="1417"/>
        <w:gridCol w:w="1418"/>
      </w:tblGrid>
      <w:tr w:rsidR="00A53D40" w:rsidRPr="00A53D40" w14:paraId="220AE6E1" w14:textId="77777777" w:rsidTr="00247CBE">
        <w:tc>
          <w:tcPr>
            <w:tcW w:w="4536" w:type="dxa"/>
          </w:tcPr>
          <w:p w14:paraId="6F18E85A" w14:textId="77777777" w:rsidR="00A53D40" w:rsidRPr="00A53D40" w:rsidRDefault="00A53D40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bookmarkStart w:id="5" w:name="_Hlk140503151"/>
          </w:p>
        </w:tc>
        <w:tc>
          <w:tcPr>
            <w:tcW w:w="1418" w:type="dxa"/>
          </w:tcPr>
          <w:p w14:paraId="2996B431" w14:textId="77777777" w:rsidR="00A53D40" w:rsidRPr="00A53D40" w:rsidRDefault="00A53D40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22D6B5D8" w14:textId="77777777" w:rsidR="00A53D40" w:rsidRPr="00A53D40" w:rsidRDefault="00A53D40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ล้านบาท</w:t>
            </w:r>
          </w:p>
        </w:tc>
      </w:tr>
      <w:tr w:rsidR="008C2C35" w:rsidRPr="00A53D40" w14:paraId="17F1C044" w14:textId="77777777" w:rsidTr="00A53D40">
        <w:trPr>
          <w:trHeight w:val="89"/>
        </w:trPr>
        <w:tc>
          <w:tcPr>
            <w:tcW w:w="4536" w:type="dxa"/>
          </w:tcPr>
          <w:p w14:paraId="1747FD30" w14:textId="77777777" w:rsidR="008C2C35" w:rsidRPr="00A53D40" w:rsidRDefault="008C2C35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gridSpan w:val="3"/>
            <w:hideMark/>
          </w:tcPr>
          <w:p w14:paraId="3FC8DDCC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8C2C35" w:rsidRPr="00A53D40" w14:paraId="1D8FEAF7" w14:textId="77777777" w:rsidTr="00A53D40">
        <w:trPr>
          <w:trHeight w:val="89"/>
        </w:trPr>
        <w:tc>
          <w:tcPr>
            <w:tcW w:w="4536" w:type="dxa"/>
          </w:tcPr>
          <w:p w14:paraId="3069AC6C" w14:textId="77777777" w:rsidR="008C2C35" w:rsidRPr="00A53D40" w:rsidRDefault="008C2C35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53" w:type="dxa"/>
            <w:gridSpan w:val="3"/>
            <w:hideMark/>
          </w:tcPr>
          <w:p w14:paraId="61087C28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กันยายน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8C2C35" w:rsidRPr="00A53D40" w14:paraId="220124B9" w14:textId="77777777" w:rsidTr="00A53D40">
        <w:tc>
          <w:tcPr>
            <w:tcW w:w="4536" w:type="dxa"/>
            <w:vAlign w:val="bottom"/>
          </w:tcPr>
          <w:p w14:paraId="3535D6CE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bottom"/>
            <w:hideMark/>
          </w:tcPr>
          <w:p w14:paraId="6D7E64D7" w14:textId="77777777" w:rsidR="008C2C35" w:rsidRPr="00A53D40" w:rsidRDefault="008C2C35" w:rsidP="00F469FE">
            <w:pP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ภายใน 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hideMark/>
          </w:tcPr>
          <w:p w14:paraId="24EF7B4D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  <w:hideMark/>
          </w:tcPr>
          <w:p w14:paraId="125A01BB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</w:tr>
      <w:tr w:rsidR="008C2C35" w:rsidRPr="00A53D40" w14:paraId="0D7CBB58" w14:textId="77777777" w:rsidTr="00A53D40">
        <w:tc>
          <w:tcPr>
            <w:tcW w:w="4536" w:type="dxa"/>
            <w:vAlign w:val="bottom"/>
          </w:tcPr>
          <w:p w14:paraId="20EA931E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14:paraId="621AAB6E" w14:textId="77777777" w:rsidR="008C2C35" w:rsidRPr="00A53D40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hideMark/>
          </w:tcPr>
          <w:p w14:paraId="342F8A61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ถึง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</w:tcPr>
          <w:p w14:paraId="1EDC88E7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8C2C35" w:rsidRPr="00A53D40" w14:paraId="74029D76" w14:textId="77777777" w:rsidTr="00A53D40">
        <w:tc>
          <w:tcPr>
            <w:tcW w:w="4536" w:type="dxa"/>
            <w:vAlign w:val="bottom"/>
            <w:hideMark/>
          </w:tcPr>
          <w:p w14:paraId="052BE601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18" w:type="dxa"/>
            <w:vAlign w:val="bottom"/>
          </w:tcPr>
          <w:p w14:paraId="00236F56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14:paraId="6A72E7D8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5352CC0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2C35" w:rsidRPr="00A53D40" w14:paraId="5AF3BCA9" w14:textId="77777777" w:rsidTr="00A53D40">
        <w:tc>
          <w:tcPr>
            <w:tcW w:w="4536" w:type="dxa"/>
            <w:vAlign w:val="bottom"/>
            <w:hideMark/>
          </w:tcPr>
          <w:p w14:paraId="235F9E4C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8" w:type="dxa"/>
            <w:vAlign w:val="bottom"/>
            <w:hideMark/>
          </w:tcPr>
          <w:p w14:paraId="264888C7" w14:textId="1F5722E2" w:rsidR="008C2C35" w:rsidRPr="00A53D40" w:rsidRDefault="00543F13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66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23</w:t>
            </w:r>
          </w:p>
        </w:tc>
        <w:tc>
          <w:tcPr>
            <w:tcW w:w="1417" w:type="dxa"/>
            <w:hideMark/>
          </w:tcPr>
          <w:p w14:paraId="47B3F27D" w14:textId="259C635F" w:rsidR="008C2C35" w:rsidRPr="00A53D40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  <w:tc>
          <w:tcPr>
            <w:tcW w:w="1418" w:type="dxa"/>
            <w:hideMark/>
          </w:tcPr>
          <w:p w14:paraId="5D6A8817" w14:textId="631BA153" w:rsidR="008C2C35" w:rsidRPr="00A53D40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66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23</w:t>
            </w:r>
          </w:p>
        </w:tc>
        <w:bookmarkEnd w:id="5"/>
      </w:tr>
      <w:tr w:rsidR="008C2C35" w:rsidRPr="00A53D40" w14:paraId="2A6E07B9" w14:textId="77777777" w:rsidTr="00A53D40">
        <w:tc>
          <w:tcPr>
            <w:tcW w:w="4536" w:type="dxa"/>
            <w:vAlign w:val="bottom"/>
            <w:hideMark/>
          </w:tcPr>
          <w:p w14:paraId="53998539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418" w:type="dxa"/>
            <w:vAlign w:val="bottom"/>
            <w:hideMark/>
          </w:tcPr>
          <w:p w14:paraId="4398AFC7" w14:textId="0E2A33B3" w:rsidR="008C2C35" w:rsidRPr="00A53D40" w:rsidRDefault="00543F13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71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23</w:t>
            </w:r>
          </w:p>
        </w:tc>
        <w:tc>
          <w:tcPr>
            <w:tcW w:w="1417" w:type="dxa"/>
            <w:hideMark/>
          </w:tcPr>
          <w:p w14:paraId="539C377D" w14:textId="2711CDCA" w:rsidR="008C2C35" w:rsidRPr="00A53D40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164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05</w:t>
            </w:r>
          </w:p>
        </w:tc>
        <w:tc>
          <w:tcPr>
            <w:tcW w:w="1418" w:type="dxa"/>
            <w:hideMark/>
          </w:tcPr>
          <w:p w14:paraId="2B099A37" w14:textId="34DFEEB5" w:rsidR="008C2C35" w:rsidRPr="00A53D40" w:rsidRDefault="00543F13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235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28</w:t>
            </w:r>
          </w:p>
        </w:tc>
      </w:tr>
      <w:tr w:rsidR="008C2C35" w:rsidRPr="00A53D40" w14:paraId="07FDF30B" w14:textId="77777777" w:rsidTr="00A53D40">
        <w:tc>
          <w:tcPr>
            <w:tcW w:w="4536" w:type="dxa"/>
            <w:vAlign w:val="bottom"/>
            <w:hideMark/>
          </w:tcPr>
          <w:p w14:paraId="5A2B1295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vAlign w:val="bottom"/>
            <w:hideMark/>
          </w:tcPr>
          <w:p w14:paraId="4174B7D1" w14:textId="2B343382" w:rsidR="008C2C35" w:rsidRPr="00A53D40" w:rsidRDefault="00543F13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70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50</w:t>
            </w:r>
          </w:p>
        </w:tc>
        <w:tc>
          <w:tcPr>
            <w:tcW w:w="1417" w:type="dxa"/>
            <w:hideMark/>
          </w:tcPr>
          <w:p w14:paraId="35BCB706" w14:textId="450C69FA" w:rsidR="008C2C35" w:rsidRPr="00A53D40" w:rsidRDefault="00543F13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170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16</w:t>
            </w:r>
          </w:p>
        </w:tc>
        <w:tc>
          <w:tcPr>
            <w:tcW w:w="1418" w:type="dxa"/>
            <w:hideMark/>
          </w:tcPr>
          <w:p w14:paraId="23C642D0" w14:textId="6D489B3A" w:rsidR="008C2C35" w:rsidRPr="00A53D40" w:rsidRDefault="00543F13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240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</w:tr>
      <w:tr w:rsidR="008C2C35" w:rsidRPr="00A53D40" w14:paraId="6029EBCC" w14:textId="77777777" w:rsidTr="00A53D40">
        <w:trPr>
          <w:trHeight w:val="100"/>
        </w:trPr>
        <w:tc>
          <w:tcPr>
            <w:tcW w:w="4536" w:type="dxa"/>
            <w:vAlign w:val="bottom"/>
            <w:hideMark/>
          </w:tcPr>
          <w:p w14:paraId="3461996E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vAlign w:val="bottom"/>
            <w:hideMark/>
          </w:tcPr>
          <w:p w14:paraId="1F47DFCA" w14:textId="3C0D11A4" w:rsidR="008C2C35" w:rsidRPr="00A53D40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207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96</w:t>
            </w:r>
          </w:p>
        </w:tc>
        <w:tc>
          <w:tcPr>
            <w:tcW w:w="1417" w:type="dxa"/>
            <w:hideMark/>
          </w:tcPr>
          <w:p w14:paraId="2360FF28" w14:textId="23CB0693" w:rsidR="008C2C35" w:rsidRPr="00A53D40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334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21</w:t>
            </w:r>
          </w:p>
        </w:tc>
        <w:tc>
          <w:tcPr>
            <w:tcW w:w="1418" w:type="dxa"/>
            <w:hideMark/>
          </w:tcPr>
          <w:p w14:paraId="5B2972E7" w14:textId="3373E9D6" w:rsidR="008C2C35" w:rsidRPr="00A53D40" w:rsidRDefault="00543F13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542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</w:tr>
    </w:tbl>
    <w:p w14:paraId="673F1404" w14:textId="77777777" w:rsidR="008C2C35" w:rsidRPr="00A53D40" w:rsidRDefault="008C2C35" w:rsidP="00F469FE">
      <w:pPr>
        <w:spacing w:after="0" w:line="440" w:lineRule="exact"/>
        <w:ind w:left="567"/>
        <w:jc w:val="center"/>
        <w:rPr>
          <w:rFonts w:ascii="Angsana New" w:hAnsi="Angsana New" w:cs="Angsana New"/>
          <w:sz w:val="30"/>
          <w:szCs w:val="30"/>
        </w:rPr>
      </w:pPr>
    </w:p>
    <w:tbl>
      <w:tblPr>
        <w:tblStyle w:val="TableGrid"/>
        <w:tblW w:w="878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418"/>
        <w:gridCol w:w="1417"/>
        <w:gridCol w:w="1418"/>
      </w:tblGrid>
      <w:tr w:rsidR="00A53D40" w:rsidRPr="00A53D40" w14:paraId="1376C6F8" w14:textId="77777777" w:rsidTr="008F2B75">
        <w:trPr>
          <w:trHeight w:val="340"/>
        </w:trPr>
        <w:tc>
          <w:tcPr>
            <w:tcW w:w="4536" w:type="dxa"/>
          </w:tcPr>
          <w:p w14:paraId="79EFB857" w14:textId="77777777" w:rsidR="00A53D40" w:rsidRPr="00A53D40" w:rsidRDefault="00A53D40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7C7FC81B" w14:textId="77777777" w:rsidR="00A53D40" w:rsidRPr="00A53D40" w:rsidRDefault="00A53D40" w:rsidP="00F469FE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440BCAFB" w14:textId="77777777" w:rsidR="00A53D40" w:rsidRPr="00A53D40" w:rsidRDefault="00A53D40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หน่วย : ล้านบาท</w:t>
            </w:r>
          </w:p>
        </w:tc>
      </w:tr>
      <w:tr w:rsidR="008C2C35" w:rsidRPr="00A53D40" w14:paraId="1E26A7DA" w14:textId="77777777" w:rsidTr="00A53D40">
        <w:trPr>
          <w:trHeight w:val="340"/>
        </w:trPr>
        <w:tc>
          <w:tcPr>
            <w:tcW w:w="4536" w:type="dxa"/>
          </w:tcPr>
          <w:p w14:paraId="4EBBCC05" w14:textId="77777777" w:rsidR="008C2C35" w:rsidRPr="00A53D40" w:rsidRDefault="008C2C35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gridSpan w:val="3"/>
            <w:hideMark/>
          </w:tcPr>
          <w:p w14:paraId="158EB0F0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8C2C35" w:rsidRPr="00A53D40" w14:paraId="4C58349B" w14:textId="77777777" w:rsidTr="00A53D40">
        <w:trPr>
          <w:trHeight w:val="340"/>
        </w:trPr>
        <w:tc>
          <w:tcPr>
            <w:tcW w:w="4536" w:type="dxa"/>
          </w:tcPr>
          <w:p w14:paraId="4C0226AB" w14:textId="77777777" w:rsidR="008C2C35" w:rsidRPr="00A53D40" w:rsidRDefault="008C2C35" w:rsidP="00F469FE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53" w:type="dxa"/>
            <w:gridSpan w:val="3"/>
            <w:hideMark/>
          </w:tcPr>
          <w:p w14:paraId="09924B1C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8C2C35" w:rsidRPr="00A53D40" w14:paraId="6E5649AF" w14:textId="77777777" w:rsidTr="00A53D40">
        <w:trPr>
          <w:trHeight w:val="340"/>
        </w:trPr>
        <w:tc>
          <w:tcPr>
            <w:tcW w:w="4536" w:type="dxa"/>
            <w:vAlign w:val="bottom"/>
          </w:tcPr>
          <w:p w14:paraId="6EE70A6D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bottom"/>
            <w:hideMark/>
          </w:tcPr>
          <w:p w14:paraId="3087FBEC" w14:textId="77777777" w:rsidR="008C2C35" w:rsidRPr="00A53D40" w:rsidRDefault="008C2C35" w:rsidP="00F469FE">
            <w:pP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ภายใน 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hideMark/>
          </w:tcPr>
          <w:p w14:paraId="6BD85E2E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  <w:hideMark/>
          </w:tcPr>
          <w:p w14:paraId="66A1F58F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</w:tr>
      <w:tr w:rsidR="008C2C35" w:rsidRPr="00A53D40" w14:paraId="7DA7DD2F" w14:textId="77777777" w:rsidTr="00A53D40">
        <w:trPr>
          <w:trHeight w:val="340"/>
        </w:trPr>
        <w:tc>
          <w:tcPr>
            <w:tcW w:w="4536" w:type="dxa"/>
            <w:vAlign w:val="bottom"/>
          </w:tcPr>
          <w:p w14:paraId="7F55BD80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14:paraId="1753CC51" w14:textId="77777777" w:rsidR="008C2C35" w:rsidRPr="00A53D40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hideMark/>
          </w:tcPr>
          <w:p w14:paraId="04D1F9CD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ถึง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</w:tcPr>
          <w:p w14:paraId="0668CDB2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8C2C35" w:rsidRPr="00A53D40" w14:paraId="75408847" w14:textId="77777777" w:rsidTr="00A53D40">
        <w:trPr>
          <w:trHeight w:val="340"/>
        </w:trPr>
        <w:tc>
          <w:tcPr>
            <w:tcW w:w="4536" w:type="dxa"/>
            <w:vAlign w:val="bottom"/>
            <w:hideMark/>
          </w:tcPr>
          <w:p w14:paraId="2BDD44C5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18" w:type="dxa"/>
            <w:vAlign w:val="bottom"/>
          </w:tcPr>
          <w:p w14:paraId="62A3F43C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6DD8441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3B277F04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2C35" w:rsidRPr="00A53D40" w14:paraId="2B199D23" w14:textId="77777777" w:rsidTr="00A53D40">
        <w:trPr>
          <w:trHeight w:val="340"/>
        </w:trPr>
        <w:tc>
          <w:tcPr>
            <w:tcW w:w="4536" w:type="dxa"/>
            <w:vAlign w:val="bottom"/>
            <w:hideMark/>
          </w:tcPr>
          <w:p w14:paraId="47B9051A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8" w:type="dxa"/>
            <w:hideMark/>
          </w:tcPr>
          <w:p w14:paraId="20059349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62.67</w:t>
            </w:r>
          </w:p>
        </w:tc>
        <w:tc>
          <w:tcPr>
            <w:tcW w:w="1417" w:type="dxa"/>
            <w:hideMark/>
          </w:tcPr>
          <w:p w14:paraId="10F00D06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0.00</w:t>
            </w:r>
          </w:p>
        </w:tc>
        <w:tc>
          <w:tcPr>
            <w:tcW w:w="1418" w:type="dxa"/>
            <w:hideMark/>
          </w:tcPr>
          <w:p w14:paraId="643046D1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62.67</w:t>
            </w:r>
          </w:p>
        </w:tc>
      </w:tr>
      <w:tr w:rsidR="008C2C35" w:rsidRPr="00A53D40" w14:paraId="122D1941" w14:textId="77777777" w:rsidTr="00A53D40">
        <w:trPr>
          <w:trHeight w:val="340"/>
        </w:trPr>
        <w:tc>
          <w:tcPr>
            <w:tcW w:w="4536" w:type="dxa"/>
            <w:vAlign w:val="bottom"/>
            <w:hideMark/>
          </w:tcPr>
          <w:p w14:paraId="10AE200F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418" w:type="dxa"/>
            <w:hideMark/>
          </w:tcPr>
          <w:p w14:paraId="031098D9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44.38</w:t>
            </w:r>
          </w:p>
        </w:tc>
        <w:tc>
          <w:tcPr>
            <w:tcW w:w="1417" w:type="dxa"/>
            <w:hideMark/>
          </w:tcPr>
          <w:p w14:paraId="2EC4758E" w14:textId="77777777" w:rsidR="008C2C35" w:rsidRPr="00A53D40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66.71</w:t>
            </w:r>
          </w:p>
        </w:tc>
        <w:tc>
          <w:tcPr>
            <w:tcW w:w="1418" w:type="dxa"/>
            <w:hideMark/>
          </w:tcPr>
          <w:p w14:paraId="41DE8F52" w14:textId="77777777" w:rsidR="008C2C35" w:rsidRPr="00A53D40" w:rsidRDefault="008C2C35" w:rsidP="00F469FE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111.09</w:t>
            </w:r>
          </w:p>
        </w:tc>
      </w:tr>
      <w:tr w:rsidR="008C2C35" w:rsidRPr="00A53D40" w14:paraId="762429A6" w14:textId="77777777" w:rsidTr="00A53D40">
        <w:trPr>
          <w:trHeight w:val="340"/>
        </w:trPr>
        <w:tc>
          <w:tcPr>
            <w:tcW w:w="4536" w:type="dxa"/>
            <w:vAlign w:val="bottom"/>
            <w:hideMark/>
          </w:tcPr>
          <w:p w14:paraId="672E8BA2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hideMark/>
          </w:tcPr>
          <w:p w14:paraId="7FAFA874" w14:textId="77777777" w:rsidR="008C2C35" w:rsidRPr="00A53D40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45.06</w:t>
            </w:r>
          </w:p>
        </w:tc>
        <w:tc>
          <w:tcPr>
            <w:tcW w:w="1417" w:type="dxa"/>
            <w:hideMark/>
          </w:tcPr>
          <w:p w14:paraId="10DE6BD8" w14:textId="77777777" w:rsidR="008C2C35" w:rsidRPr="00A53D40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89.81</w:t>
            </w:r>
          </w:p>
        </w:tc>
        <w:tc>
          <w:tcPr>
            <w:tcW w:w="1418" w:type="dxa"/>
            <w:hideMark/>
          </w:tcPr>
          <w:p w14:paraId="3FDC0121" w14:textId="77777777" w:rsidR="008C2C35" w:rsidRPr="00A53D40" w:rsidRDefault="008C2C35" w:rsidP="00F469FE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134.87</w:t>
            </w:r>
          </w:p>
        </w:tc>
      </w:tr>
      <w:tr w:rsidR="008C2C35" w:rsidRPr="00A53D40" w14:paraId="7E9AA171" w14:textId="77777777" w:rsidTr="00F469FE">
        <w:trPr>
          <w:trHeight w:val="541"/>
        </w:trPr>
        <w:tc>
          <w:tcPr>
            <w:tcW w:w="4536" w:type="dxa"/>
            <w:vAlign w:val="bottom"/>
            <w:hideMark/>
          </w:tcPr>
          <w:p w14:paraId="645EBD43" w14:textId="77777777" w:rsidR="008C2C35" w:rsidRPr="00A53D40" w:rsidRDefault="008C2C35" w:rsidP="00F469FE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hideMark/>
          </w:tcPr>
          <w:p w14:paraId="218FAC34" w14:textId="77777777" w:rsidR="008C2C35" w:rsidRPr="00A53D40" w:rsidRDefault="008C2C35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152.11</w:t>
            </w:r>
          </w:p>
        </w:tc>
        <w:tc>
          <w:tcPr>
            <w:tcW w:w="1417" w:type="dxa"/>
            <w:hideMark/>
          </w:tcPr>
          <w:p w14:paraId="1FCDF9D8" w14:textId="77777777" w:rsidR="008C2C35" w:rsidRPr="00A53D40" w:rsidRDefault="008C2C35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156.52</w:t>
            </w:r>
          </w:p>
        </w:tc>
        <w:tc>
          <w:tcPr>
            <w:tcW w:w="1418" w:type="dxa"/>
            <w:hideMark/>
          </w:tcPr>
          <w:p w14:paraId="3BF69ABA" w14:textId="77777777" w:rsidR="008C2C35" w:rsidRPr="00A53D40" w:rsidRDefault="008C2C35" w:rsidP="00F469FE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308.63</w:t>
            </w:r>
          </w:p>
        </w:tc>
      </w:tr>
    </w:tbl>
    <w:p w14:paraId="56022979" w14:textId="2BFDDC3A" w:rsidR="00A53D40" w:rsidRDefault="00A53D40" w:rsidP="00F469FE">
      <w:pPr>
        <w:spacing w:line="44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878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418"/>
        <w:gridCol w:w="1417"/>
        <w:gridCol w:w="1418"/>
      </w:tblGrid>
      <w:tr w:rsidR="00A53D40" w:rsidRPr="00A53D40" w14:paraId="02991854" w14:textId="77777777" w:rsidTr="003D357F">
        <w:trPr>
          <w:trHeight w:val="340"/>
        </w:trPr>
        <w:tc>
          <w:tcPr>
            <w:tcW w:w="4536" w:type="dxa"/>
          </w:tcPr>
          <w:p w14:paraId="1393A3EF" w14:textId="77777777" w:rsidR="00A53D40" w:rsidRPr="00A53D40" w:rsidRDefault="00A53D40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204D18E" w14:textId="77777777" w:rsidR="00A53D40" w:rsidRPr="00A53D40" w:rsidRDefault="00A53D40" w:rsidP="00A53D4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38F74EDC" w14:textId="77777777" w:rsidR="00A53D40" w:rsidRPr="00A53D40" w:rsidRDefault="00A53D40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ล้านบาท</w:t>
            </w:r>
          </w:p>
        </w:tc>
      </w:tr>
      <w:tr w:rsidR="008C2C35" w:rsidRPr="00A53D40" w14:paraId="4C8BE7A4" w14:textId="77777777" w:rsidTr="008C2C35">
        <w:trPr>
          <w:trHeight w:val="340"/>
        </w:trPr>
        <w:tc>
          <w:tcPr>
            <w:tcW w:w="4536" w:type="dxa"/>
          </w:tcPr>
          <w:p w14:paraId="46471027" w14:textId="77777777" w:rsidR="008C2C35" w:rsidRPr="00A53D40" w:rsidRDefault="008C2C35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gridSpan w:val="3"/>
            <w:hideMark/>
          </w:tcPr>
          <w:p w14:paraId="2F438682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2C35" w:rsidRPr="00A53D40" w14:paraId="5336E8B8" w14:textId="77777777" w:rsidTr="008C2C35">
        <w:trPr>
          <w:trHeight w:val="340"/>
        </w:trPr>
        <w:tc>
          <w:tcPr>
            <w:tcW w:w="4536" w:type="dxa"/>
          </w:tcPr>
          <w:p w14:paraId="2E42642F" w14:textId="77777777" w:rsidR="008C2C35" w:rsidRPr="00A53D40" w:rsidRDefault="008C2C35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53" w:type="dxa"/>
            <w:gridSpan w:val="3"/>
            <w:hideMark/>
          </w:tcPr>
          <w:p w14:paraId="440A1E3D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กันยายน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8C2C35" w:rsidRPr="00A53D40" w14:paraId="7FCA5FFA" w14:textId="77777777" w:rsidTr="008C2C35">
        <w:trPr>
          <w:trHeight w:val="340"/>
        </w:trPr>
        <w:tc>
          <w:tcPr>
            <w:tcW w:w="4536" w:type="dxa"/>
            <w:vAlign w:val="bottom"/>
          </w:tcPr>
          <w:p w14:paraId="7C8ABD85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bottom"/>
            <w:hideMark/>
          </w:tcPr>
          <w:p w14:paraId="71959FFC" w14:textId="77777777" w:rsidR="008C2C35" w:rsidRPr="00A53D40" w:rsidRDefault="008C2C35" w:rsidP="00A53D40">
            <w:pP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ภายใน 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hideMark/>
          </w:tcPr>
          <w:p w14:paraId="14276C61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  <w:hideMark/>
          </w:tcPr>
          <w:p w14:paraId="47757305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</w:tr>
      <w:tr w:rsidR="008C2C35" w:rsidRPr="00A53D40" w14:paraId="1C96C695" w14:textId="77777777" w:rsidTr="008C2C35">
        <w:trPr>
          <w:trHeight w:val="340"/>
        </w:trPr>
        <w:tc>
          <w:tcPr>
            <w:tcW w:w="4536" w:type="dxa"/>
            <w:vAlign w:val="bottom"/>
          </w:tcPr>
          <w:p w14:paraId="11D0FFDF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14:paraId="19F4BFD7" w14:textId="77777777" w:rsidR="008C2C35" w:rsidRPr="00A53D40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hideMark/>
          </w:tcPr>
          <w:p w14:paraId="5D706CED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ถึง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</w:tcPr>
          <w:p w14:paraId="3D0FA76D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8C2C35" w:rsidRPr="00A53D40" w14:paraId="13B32C7D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5F4D0EA1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18" w:type="dxa"/>
            <w:vAlign w:val="bottom"/>
          </w:tcPr>
          <w:p w14:paraId="2A3721CA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14:paraId="2017FA0F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2E0C35A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2C35" w:rsidRPr="00A53D40" w14:paraId="76341038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5BBE7440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8" w:type="dxa"/>
            <w:vAlign w:val="bottom"/>
            <w:hideMark/>
          </w:tcPr>
          <w:p w14:paraId="347EA7F9" w14:textId="0825E5A7" w:rsidR="008C2C35" w:rsidRPr="00A53D40" w:rsidRDefault="00543F13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53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46</w:t>
            </w:r>
          </w:p>
        </w:tc>
        <w:tc>
          <w:tcPr>
            <w:tcW w:w="1417" w:type="dxa"/>
            <w:hideMark/>
          </w:tcPr>
          <w:p w14:paraId="79FEC46F" w14:textId="674F10A6" w:rsidR="008C2C35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  <w:tc>
          <w:tcPr>
            <w:tcW w:w="1418" w:type="dxa"/>
            <w:hideMark/>
          </w:tcPr>
          <w:p w14:paraId="3DC2D361" w14:textId="4D4B8F91" w:rsidR="008C2C35" w:rsidRPr="00A53D40" w:rsidRDefault="00543F13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53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46</w:t>
            </w:r>
          </w:p>
        </w:tc>
      </w:tr>
      <w:tr w:rsidR="008C2C35" w:rsidRPr="00A53D40" w14:paraId="214967DA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465F2855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1418" w:type="dxa"/>
            <w:vAlign w:val="bottom"/>
            <w:hideMark/>
          </w:tcPr>
          <w:p w14:paraId="4B9B259C" w14:textId="58B86AF2" w:rsidR="008C2C35" w:rsidRPr="00A53D40" w:rsidRDefault="00543F13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12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00</w:t>
            </w:r>
          </w:p>
        </w:tc>
        <w:tc>
          <w:tcPr>
            <w:tcW w:w="1417" w:type="dxa"/>
            <w:hideMark/>
          </w:tcPr>
          <w:p w14:paraId="19FEBE9F" w14:textId="6DCE90C9" w:rsidR="008C2C35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  <w:tc>
          <w:tcPr>
            <w:tcW w:w="1418" w:type="dxa"/>
            <w:hideMark/>
          </w:tcPr>
          <w:p w14:paraId="5CE39148" w14:textId="2EE8D7EB" w:rsidR="008C2C35" w:rsidRPr="00A53D40" w:rsidRDefault="00543F13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  <w:tr w:rsidR="008C2C35" w:rsidRPr="00A53D40" w14:paraId="13DEEB8C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1821D0DE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418" w:type="dxa"/>
            <w:vAlign w:val="bottom"/>
            <w:hideMark/>
          </w:tcPr>
          <w:p w14:paraId="645690BD" w14:textId="5425719C" w:rsidR="008C2C35" w:rsidRPr="00A53D40" w:rsidRDefault="00543F13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69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49</w:t>
            </w:r>
          </w:p>
        </w:tc>
        <w:tc>
          <w:tcPr>
            <w:tcW w:w="1417" w:type="dxa"/>
            <w:hideMark/>
          </w:tcPr>
          <w:p w14:paraId="67FB966C" w14:textId="1BA52C30" w:rsidR="008C2C35" w:rsidRPr="00A53D40" w:rsidRDefault="00543F13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163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34</w:t>
            </w:r>
          </w:p>
        </w:tc>
        <w:tc>
          <w:tcPr>
            <w:tcW w:w="1418" w:type="dxa"/>
            <w:hideMark/>
          </w:tcPr>
          <w:p w14:paraId="39C69F6D" w14:textId="5026EBE4" w:rsidR="008C2C35" w:rsidRPr="00A53D40" w:rsidRDefault="00543F13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232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83</w:t>
            </w:r>
          </w:p>
        </w:tc>
      </w:tr>
      <w:tr w:rsidR="008C2C35" w:rsidRPr="00A53D40" w14:paraId="302C9B4D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69FF1041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vAlign w:val="bottom"/>
            <w:hideMark/>
          </w:tcPr>
          <w:p w14:paraId="791F88DE" w14:textId="5B598E0A" w:rsidR="008C2C35" w:rsidRPr="00A53D40" w:rsidRDefault="00543F13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69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67</w:t>
            </w:r>
          </w:p>
        </w:tc>
        <w:tc>
          <w:tcPr>
            <w:tcW w:w="1417" w:type="dxa"/>
            <w:hideMark/>
          </w:tcPr>
          <w:p w14:paraId="49D2A522" w14:textId="5A3BC06C" w:rsidR="008C2C35" w:rsidRPr="00A53D40" w:rsidRDefault="00543F13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169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22</w:t>
            </w:r>
          </w:p>
        </w:tc>
        <w:tc>
          <w:tcPr>
            <w:tcW w:w="1418" w:type="dxa"/>
            <w:hideMark/>
          </w:tcPr>
          <w:p w14:paraId="3115E630" w14:textId="78A47AB1" w:rsidR="008C2C35" w:rsidRPr="00A53D40" w:rsidRDefault="00543F13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238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89</w:t>
            </w:r>
          </w:p>
        </w:tc>
      </w:tr>
      <w:tr w:rsidR="008C2C35" w:rsidRPr="00A53D40" w14:paraId="0F43EE15" w14:textId="77777777" w:rsidTr="008C2C35">
        <w:trPr>
          <w:trHeight w:val="340"/>
        </w:trPr>
        <w:tc>
          <w:tcPr>
            <w:tcW w:w="4536" w:type="dxa"/>
            <w:hideMark/>
          </w:tcPr>
          <w:p w14:paraId="3A4EA6F9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hideMark/>
          </w:tcPr>
          <w:p w14:paraId="76687BAA" w14:textId="2BB704A0" w:rsidR="008C2C35" w:rsidRPr="00A53D40" w:rsidRDefault="00543F13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204</w:t>
            </w:r>
            <w:r w:rsidR="008C2C35"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eastAsia="Times New Roman" w:hAnsi="Angsana New" w:cs="Angsana New"/>
                <w:sz w:val="30"/>
                <w:szCs w:val="30"/>
              </w:rPr>
              <w:t>62</w:t>
            </w:r>
          </w:p>
        </w:tc>
        <w:tc>
          <w:tcPr>
            <w:tcW w:w="1417" w:type="dxa"/>
            <w:hideMark/>
          </w:tcPr>
          <w:p w14:paraId="215D2777" w14:textId="5AE9A7A5" w:rsidR="008C2C35" w:rsidRPr="00A53D40" w:rsidRDefault="00543F13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332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56</w:t>
            </w:r>
          </w:p>
        </w:tc>
        <w:tc>
          <w:tcPr>
            <w:tcW w:w="1418" w:type="dxa"/>
            <w:hideMark/>
          </w:tcPr>
          <w:p w14:paraId="0DBFB9B4" w14:textId="20F811C6" w:rsidR="008C2C35" w:rsidRPr="00A53D40" w:rsidRDefault="00543F13" w:rsidP="00A53D40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43F13">
              <w:rPr>
                <w:rFonts w:ascii="Angsana New" w:hAnsi="Angsana New" w:cs="Angsana New"/>
                <w:sz w:val="30"/>
                <w:szCs w:val="30"/>
              </w:rPr>
              <w:t>537</w:t>
            </w:r>
            <w:r w:rsidR="008C2C35" w:rsidRPr="00A53D40"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 w:rsidRPr="00543F13"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</w:tr>
      <w:tr w:rsidR="008C2C35" w:rsidRPr="00A53D40" w14:paraId="5513BCBE" w14:textId="77777777" w:rsidTr="008C2C35">
        <w:trPr>
          <w:trHeight w:val="340"/>
        </w:trPr>
        <w:tc>
          <w:tcPr>
            <w:tcW w:w="4536" w:type="dxa"/>
          </w:tcPr>
          <w:p w14:paraId="3C115E3E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0159365C" w14:textId="77777777" w:rsidR="008C2C35" w:rsidRPr="00A53D40" w:rsidRDefault="008C2C35" w:rsidP="00A53D40">
            <w:pP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14:paraId="568725FC" w14:textId="77777777" w:rsidR="008C2C35" w:rsidRPr="00A53D40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19C92817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53D40" w:rsidRPr="00A53D40" w14:paraId="17805195" w14:textId="77777777" w:rsidTr="00812C7A">
        <w:trPr>
          <w:trHeight w:val="340"/>
        </w:trPr>
        <w:tc>
          <w:tcPr>
            <w:tcW w:w="4536" w:type="dxa"/>
          </w:tcPr>
          <w:p w14:paraId="713C9C50" w14:textId="77777777" w:rsidR="00A53D40" w:rsidRPr="00A53D40" w:rsidRDefault="00A53D40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3D459A5B" w14:textId="77777777" w:rsidR="00A53D40" w:rsidRPr="00A53D40" w:rsidRDefault="00A53D40" w:rsidP="00A53D4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447D5706" w14:textId="77777777" w:rsidR="00A53D40" w:rsidRPr="00A53D40" w:rsidRDefault="00A53D40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หน่วย : ล้านบาท</w:t>
            </w:r>
          </w:p>
        </w:tc>
      </w:tr>
      <w:tr w:rsidR="008C2C35" w:rsidRPr="00A53D40" w14:paraId="345A7126" w14:textId="77777777" w:rsidTr="008C2C35">
        <w:trPr>
          <w:trHeight w:val="340"/>
        </w:trPr>
        <w:tc>
          <w:tcPr>
            <w:tcW w:w="4536" w:type="dxa"/>
          </w:tcPr>
          <w:p w14:paraId="30C670C9" w14:textId="77777777" w:rsidR="008C2C35" w:rsidRPr="00A53D40" w:rsidRDefault="008C2C35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gridSpan w:val="3"/>
            <w:hideMark/>
          </w:tcPr>
          <w:p w14:paraId="47E19693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2C35" w:rsidRPr="00A53D40" w14:paraId="72B26845" w14:textId="77777777" w:rsidTr="008C2C35">
        <w:trPr>
          <w:trHeight w:val="340"/>
        </w:trPr>
        <w:tc>
          <w:tcPr>
            <w:tcW w:w="4536" w:type="dxa"/>
          </w:tcPr>
          <w:p w14:paraId="0CB3A04A" w14:textId="77777777" w:rsidR="008C2C35" w:rsidRPr="00A53D40" w:rsidRDefault="008C2C35" w:rsidP="00A53D40">
            <w:pPr>
              <w:pStyle w:val="ListParagraph"/>
              <w:spacing w:line="440" w:lineRule="exact"/>
              <w:ind w:left="3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53" w:type="dxa"/>
            <w:gridSpan w:val="3"/>
            <w:hideMark/>
          </w:tcPr>
          <w:p w14:paraId="6218F66C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8C2C35" w:rsidRPr="00A53D40" w14:paraId="7F1E2480" w14:textId="77777777" w:rsidTr="008C2C35">
        <w:trPr>
          <w:trHeight w:val="340"/>
        </w:trPr>
        <w:tc>
          <w:tcPr>
            <w:tcW w:w="4536" w:type="dxa"/>
            <w:vAlign w:val="bottom"/>
          </w:tcPr>
          <w:p w14:paraId="41571381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bottom"/>
            <w:hideMark/>
          </w:tcPr>
          <w:p w14:paraId="44942031" w14:textId="77777777" w:rsidR="008C2C35" w:rsidRPr="00A53D40" w:rsidRDefault="008C2C35" w:rsidP="00A53D40">
            <w:pP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ภายใน 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hideMark/>
          </w:tcPr>
          <w:p w14:paraId="01A3D9F6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  <w:hideMark/>
          </w:tcPr>
          <w:p w14:paraId="05ED63E6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</w:tr>
      <w:tr w:rsidR="008C2C35" w:rsidRPr="00A53D40" w14:paraId="01393546" w14:textId="77777777" w:rsidTr="008C2C35">
        <w:trPr>
          <w:trHeight w:val="340"/>
        </w:trPr>
        <w:tc>
          <w:tcPr>
            <w:tcW w:w="4536" w:type="dxa"/>
            <w:vAlign w:val="bottom"/>
          </w:tcPr>
          <w:p w14:paraId="426B45CF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14:paraId="2861E1CE" w14:textId="77777777" w:rsidR="008C2C35" w:rsidRPr="00A53D40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hideMark/>
          </w:tcPr>
          <w:p w14:paraId="4E2059E0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ถึง </w:t>
            </w:r>
            <w:r w:rsidRPr="00A53D4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A53D4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8" w:type="dxa"/>
          </w:tcPr>
          <w:p w14:paraId="4A24CF80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8C2C35" w:rsidRPr="00A53D40" w14:paraId="29EB1B58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0ABD74C2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18" w:type="dxa"/>
            <w:vAlign w:val="bottom"/>
          </w:tcPr>
          <w:p w14:paraId="2134DE0B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14:paraId="04370761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14:paraId="4E22D8FC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2C35" w:rsidRPr="00A53D40" w14:paraId="7B156824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3B84CE65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8" w:type="dxa"/>
            <w:vAlign w:val="bottom"/>
            <w:hideMark/>
          </w:tcPr>
          <w:p w14:paraId="70EEC0D8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51.74</w:t>
            </w:r>
          </w:p>
        </w:tc>
        <w:tc>
          <w:tcPr>
            <w:tcW w:w="1417" w:type="dxa"/>
            <w:hideMark/>
          </w:tcPr>
          <w:p w14:paraId="12691B9A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0.00</w:t>
            </w:r>
          </w:p>
        </w:tc>
        <w:tc>
          <w:tcPr>
            <w:tcW w:w="1418" w:type="dxa"/>
            <w:vAlign w:val="bottom"/>
            <w:hideMark/>
          </w:tcPr>
          <w:p w14:paraId="6554A39B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51.74</w:t>
            </w:r>
          </w:p>
        </w:tc>
      </w:tr>
      <w:tr w:rsidR="008C2C35" w:rsidRPr="00A53D40" w14:paraId="11404E13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7F49306D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1418" w:type="dxa"/>
            <w:vAlign w:val="bottom"/>
            <w:hideMark/>
          </w:tcPr>
          <w:p w14:paraId="35D3AF79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12.00</w:t>
            </w:r>
          </w:p>
        </w:tc>
        <w:tc>
          <w:tcPr>
            <w:tcW w:w="1417" w:type="dxa"/>
            <w:hideMark/>
          </w:tcPr>
          <w:p w14:paraId="14FF81C3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0.00</w:t>
            </w:r>
          </w:p>
        </w:tc>
        <w:tc>
          <w:tcPr>
            <w:tcW w:w="1418" w:type="dxa"/>
            <w:vAlign w:val="bottom"/>
            <w:hideMark/>
          </w:tcPr>
          <w:p w14:paraId="2921D049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12.00</w:t>
            </w:r>
          </w:p>
        </w:tc>
      </w:tr>
      <w:tr w:rsidR="008C2C35" w:rsidRPr="00A53D40" w14:paraId="6B999947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6AFFE24D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418" w:type="dxa"/>
            <w:vAlign w:val="bottom"/>
            <w:hideMark/>
          </w:tcPr>
          <w:p w14:paraId="75999509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42.64</w:t>
            </w:r>
          </w:p>
        </w:tc>
        <w:tc>
          <w:tcPr>
            <w:tcW w:w="1417" w:type="dxa"/>
            <w:hideMark/>
          </w:tcPr>
          <w:p w14:paraId="1FF77E38" w14:textId="77777777" w:rsidR="008C2C35" w:rsidRPr="00A53D40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64.70</w:t>
            </w:r>
          </w:p>
        </w:tc>
        <w:tc>
          <w:tcPr>
            <w:tcW w:w="1418" w:type="dxa"/>
            <w:hideMark/>
          </w:tcPr>
          <w:p w14:paraId="74B1FF3C" w14:textId="77777777" w:rsidR="008C2C35" w:rsidRPr="00A53D40" w:rsidRDefault="008C2C35" w:rsidP="00A53D4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color w:val="000000"/>
                <w:sz w:val="30"/>
                <w:szCs w:val="30"/>
              </w:rPr>
              <w:t>107.34</w:t>
            </w:r>
          </w:p>
        </w:tc>
      </w:tr>
      <w:tr w:rsidR="008C2C35" w:rsidRPr="00A53D40" w14:paraId="0B42B09C" w14:textId="77777777" w:rsidTr="008C2C35">
        <w:trPr>
          <w:trHeight w:val="340"/>
        </w:trPr>
        <w:tc>
          <w:tcPr>
            <w:tcW w:w="4536" w:type="dxa"/>
            <w:vAlign w:val="bottom"/>
            <w:hideMark/>
          </w:tcPr>
          <w:p w14:paraId="7E9A3BFD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vAlign w:val="bottom"/>
            <w:hideMark/>
          </w:tcPr>
          <w:p w14:paraId="7DFC5B35" w14:textId="77777777" w:rsidR="008C2C35" w:rsidRPr="00A53D40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44.27</w:t>
            </w:r>
          </w:p>
        </w:tc>
        <w:tc>
          <w:tcPr>
            <w:tcW w:w="1417" w:type="dxa"/>
            <w:hideMark/>
          </w:tcPr>
          <w:p w14:paraId="5543FBA9" w14:textId="77777777" w:rsidR="008C2C35" w:rsidRPr="00A53D40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88.24</w:t>
            </w:r>
          </w:p>
        </w:tc>
        <w:tc>
          <w:tcPr>
            <w:tcW w:w="1418" w:type="dxa"/>
            <w:hideMark/>
          </w:tcPr>
          <w:p w14:paraId="2C1A6287" w14:textId="77777777" w:rsidR="008C2C35" w:rsidRPr="00A53D40" w:rsidRDefault="008C2C35" w:rsidP="00A53D4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132.51</w:t>
            </w:r>
          </w:p>
        </w:tc>
      </w:tr>
      <w:tr w:rsidR="008C2C35" w:rsidRPr="00A53D40" w14:paraId="0351D715" w14:textId="77777777" w:rsidTr="00A53D40">
        <w:trPr>
          <w:trHeight w:val="564"/>
        </w:trPr>
        <w:tc>
          <w:tcPr>
            <w:tcW w:w="4536" w:type="dxa"/>
            <w:hideMark/>
          </w:tcPr>
          <w:p w14:paraId="187E02CD" w14:textId="77777777" w:rsidR="008C2C35" w:rsidRPr="00A53D40" w:rsidRDefault="008C2C35" w:rsidP="00A53D4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hideMark/>
          </w:tcPr>
          <w:p w14:paraId="353E39CE" w14:textId="77777777" w:rsidR="008C2C35" w:rsidRPr="00A53D40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A53D40">
              <w:rPr>
                <w:rFonts w:ascii="Angsana New" w:eastAsia="Times New Roman" w:hAnsi="Angsana New" w:cs="Angsana New"/>
                <w:sz w:val="30"/>
                <w:szCs w:val="30"/>
              </w:rPr>
              <w:t>150.65</w:t>
            </w:r>
          </w:p>
        </w:tc>
        <w:tc>
          <w:tcPr>
            <w:tcW w:w="1417" w:type="dxa"/>
            <w:hideMark/>
          </w:tcPr>
          <w:p w14:paraId="2F3C6AAE" w14:textId="77777777" w:rsidR="008C2C35" w:rsidRPr="00A53D40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152.94</w:t>
            </w:r>
          </w:p>
        </w:tc>
        <w:tc>
          <w:tcPr>
            <w:tcW w:w="1418" w:type="dxa"/>
            <w:hideMark/>
          </w:tcPr>
          <w:p w14:paraId="3BD55CB1" w14:textId="77777777" w:rsidR="008C2C35" w:rsidRPr="00A53D40" w:rsidRDefault="008C2C35" w:rsidP="00A53D40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3D40">
              <w:rPr>
                <w:rFonts w:ascii="Angsana New" w:hAnsi="Angsana New" w:cs="Angsana New"/>
                <w:sz w:val="30"/>
                <w:szCs w:val="30"/>
              </w:rPr>
              <w:t>303.59</w:t>
            </w:r>
          </w:p>
        </w:tc>
      </w:tr>
    </w:tbl>
    <w:p w14:paraId="75B4FFDE" w14:textId="77777777" w:rsidR="008C2C35" w:rsidRDefault="008C2C35" w:rsidP="00A53D40">
      <w:pPr>
        <w:spacing w:line="44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3BC8CD2E" w14:textId="77777777" w:rsidR="008C2C35" w:rsidRDefault="008C2C35" w:rsidP="00A53D40">
      <w:pPr>
        <w:spacing w:after="120" w:line="40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ความเสี่ยงเกี่ยวกับอัตราดอกเบี้ย</w:t>
      </w:r>
    </w:p>
    <w:p w14:paraId="21742CEA" w14:textId="77777777" w:rsidR="008C2C35" w:rsidRDefault="008C2C35" w:rsidP="00A53D40">
      <w:pPr>
        <w:spacing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ความเสี่ยงจากอัตราดอกเบี้ยนี้เกิดขึ้นจากความผันผวนของอัตราดอกเบี้ยในตลาดในอนาคต ซึ่งจะส่งผลกระทบต่อผลการดำเนินงานและกระแสเงินสดของกลุ่มบริษัท แต่อย่างไรก็ตาม เนื่องจากกลุ่มบริษัทไม่มีสินทรัพย์ที่มีดอกเบี้ยที่เป็นสาระสำคัญรวมถึงมีเงินกู้ยืมเป็นอัตราดอกเบี้ยคงที่เป็นส่วนใหญ่ ดังนั้น กลุ่มบริษัทจึงไม่มีความเสี่ยงจากความผันผวนของอัตราดอกเบี้ยดังกล่าว</w:t>
      </w:r>
    </w:p>
    <w:p w14:paraId="00EBC043" w14:textId="77777777" w:rsidR="008C2C35" w:rsidRDefault="008C2C35" w:rsidP="00A53D40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สินทรัพย์และหนี้สินทางการเงินที่สำคัญ ณ วันที่ </w:t>
      </w:r>
      <w:r>
        <w:rPr>
          <w:rFonts w:ascii="Angsana New" w:hAnsi="Angsana New" w:cs="Angsana New"/>
          <w:sz w:val="30"/>
          <w:szCs w:val="30"/>
        </w:rPr>
        <w:t xml:space="preserve">30 </w:t>
      </w:r>
      <w:r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 w:cs="Angsana New"/>
          <w:sz w:val="30"/>
          <w:szCs w:val="30"/>
        </w:rPr>
        <w:t>2566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และวันที่ </w:t>
      </w:r>
      <w:r>
        <w:rPr>
          <w:rFonts w:ascii="Angsana New" w:hAnsi="Angsana New" w:cs="Angsana New"/>
          <w:sz w:val="30"/>
          <w:szCs w:val="30"/>
        </w:rPr>
        <w:t>31</w:t>
      </w:r>
      <w:r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 w:cs="Angsana New"/>
          <w:sz w:val="30"/>
          <w:szCs w:val="30"/>
        </w:rPr>
        <w:t>2565</w:t>
      </w:r>
      <w:r>
        <w:rPr>
          <w:rFonts w:ascii="Angsana New" w:hAnsi="Angsana New" w:cs="Angsana New" w:hint="cs"/>
          <w:sz w:val="30"/>
          <w:szCs w:val="30"/>
          <w:cs/>
        </w:rPr>
        <w:t xml:space="preserve"> สามารถจัดตามประเภทอัตราดอกเบี้ยและสามารถแยกตามวันที่ครบกำหนดดังนี้</w:t>
      </w:r>
    </w:p>
    <w:tbl>
      <w:tblPr>
        <w:tblStyle w:val="TableGrid"/>
        <w:tblW w:w="914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000"/>
        <w:gridCol w:w="1126"/>
        <w:gridCol w:w="992"/>
        <w:gridCol w:w="1032"/>
        <w:gridCol w:w="992"/>
        <w:gridCol w:w="1197"/>
      </w:tblGrid>
      <w:tr w:rsidR="008C2C35" w14:paraId="3FCC976A" w14:textId="77777777" w:rsidTr="008C2C35">
        <w:tc>
          <w:tcPr>
            <w:tcW w:w="2802" w:type="dxa"/>
          </w:tcPr>
          <w:p w14:paraId="6F3B871B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59BAFC90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7577F8F3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16967DE9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26692265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89" w:type="dxa"/>
            <w:gridSpan w:val="2"/>
            <w:hideMark/>
          </w:tcPr>
          <w:p w14:paraId="2A5952DC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8C2C35" w14:paraId="354B72A6" w14:textId="77777777" w:rsidTr="008C2C35">
        <w:tc>
          <w:tcPr>
            <w:tcW w:w="2802" w:type="dxa"/>
          </w:tcPr>
          <w:p w14:paraId="26D9A104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0602D253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8C2C35" w14:paraId="12F82555" w14:textId="77777777" w:rsidTr="008C2C35">
        <w:tc>
          <w:tcPr>
            <w:tcW w:w="2802" w:type="dxa"/>
          </w:tcPr>
          <w:p w14:paraId="2A7A227F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2A8A33F6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</w:tr>
      <w:tr w:rsidR="008C2C35" w14:paraId="42AB6049" w14:textId="77777777" w:rsidTr="008C2C35">
        <w:tc>
          <w:tcPr>
            <w:tcW w:w="2802" w:type="dxa"/>
          </w:tcPr>
          <w:p w14:paraId="54BCF3DC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2"/>
            <w:hideMark/>
          </w:tcPr>
          <w:p w14:paraId="6FE431C9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992" w:type="dxa"/>
            <w:hideMark/>
          </w:tcPr>
          <w:p w14:paraId="2056D752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1032" w:type="dxa"/>
            <w:hideMark/>
          </w:tcPr>
          <w:p w14:paraId="3E8F1C76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ไม่มี</w:t>
            </w:r>
          </w:p>
        </w:tc>
        <w:tc>
          <w:tcPr>
            <w:tcW w:w="992" w:type="dxa"/>
          </w:tcPr>
          <w:p w14:paraId="1343B323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  <w:hideMark/>
          </w:tcPr>
          <w:p w14:paraId="273BF825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</w:tr>
      <w:tr w:rsidR="008C2C35" w14:paraId="05D2D952" w14:textId="77777777" w:rsidTr="008C2C35">
        <w:tc>
          <w:tcPr>
            <w:tcW w:w="2802" w:type="dxa"/>
          </w:tcPr>
          <w:p w14:paraId="439996E1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  <w:hideMark/>
          </w:tcPr>
          <w:p w14:paraId="763DFEB7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26" w:type="dxa"/>
            <w:vMerge w:val="restart"/>
            <w:hideMark/>
          </w:tcPr>
          <w:p w14:paraId="4361AF89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 ถึง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992" w:type="dxa"/>
            <w:hideMark/>
          </w:tcPr>
          <w:p w14:paraId="1597FAC1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032" w:type="dxa"/>
            <w:hideMark/>
          </w:tcPr>
          <w:p w14:paraId="027B8BBE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992" w:type="dxa"/>
            <w:hideMark/>
          </w:tcPr>
          <w:p w14:paraId="58ACB264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97" w:type="dxa"/>
            <w:hideMark/>
          </w:tcPr>
          <w:p w14:paraId="74449346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ที่แท้จริง</w:t>
            </w:r>
          </w:p>
        </w:tc>
      </w:tr>
      <w:tr w:rsidR="008C2C35" w14:paraId="44217294" w14:textId="77777777" w:rsidTr="008C2C35">
        <w:tc>
          <w:tcPr>
            <w:tcW w:w="2802" w:type="dxa"/>
          </w:tcPr>
          <w:p w14:paraId="04E7E00E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4E8B3494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6CF425" w14:textId="77777777" w:rsidR="008C2C35" w:rsidRDefault="008C2C35" w:rsidP="00A53D40">
            <w:pPr>
              <w:spacing w:line="4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67DF1C3C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ลอยตัว</w:t>
            </w:r>
          </w:p>
        </w:tc>
        <w:tc>
          <w:tcPr>
            <w:tcW w:w="1032" w:type="dxa"/>
            <w:hideMark/>
          </w:tcPr>
          <w:p w14:paraId="754B201B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992" w:type="dxa"/>
          </w:tcPr>
          <w:p w14:paraId="5E1BA4BE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  <w:hideMark/>
          </w:tcPr>
          <w:p w14:paraId="658BED74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ร้อยละต่อปี)</w:t>
            </w:r>
          </w:p>
        </w:tc>
      </w:tr>
      <w:tr w:rsidR="008C2C35" w14:paraId="6E4E907F" w14:textId="77777777" w:rsidTr="008C2C35">
        <w:tc>
          <w:tcPr>
            <w:tcW w:w="2802" w:type="dxa"/>
            <w:hideMark/>
          </w:tcPr>
          <w:p w14:paraId="52355FC5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0" w:type="dxa"/>
          </w:tcPr>
          <w:p w14:paraId="64A7F7C2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1AD8BC99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7C7FB5F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1E03316C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7B8BC1C4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3B956B9F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04A54F13" w14:textId="77777777" w:rsidTr="008C2C35">
        <w:tc>
          <w:tcPr>
            <w:tcW w:w="2802" w:type="dxa"/>
            <w:hideMark/>
          </w:tcPr>
          <w:p w14:paraId="570A3AE4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0" w:type="dxa"/>
            <w:vAlign w:val="center"/>
            <w:hideMark/>
          </w:tcPr>
          <w:p w14:paraId="3E822641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108.26</w:t>
            </w:r>
          </w:p>
        </w:tc>
        <w:tc>
          <w:tcPr>
            <w:tcW w:w="1126" w:type="dxa"/>
            <w:vAlign w:val="center"/>
            <w:hideMark/>
          </w:tcPr>
          <w:p w14:paraId="220254E5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center"/>
            <w:hideMark/>
          </w:tcPr>
          <w:p w14:paraId="4E7FA165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center"/>
            <w:hideMark/>
          </w:tcPr>
          <w:p w14:paraId="115F6F1E" w14:textId="4ABFE78A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47.1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14:paraId="15369A0F" w14:textId="29E911E1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155.3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1197" w:type="dxa"/>
            <w:hideMark/>
          </w:tcPr>
          <w:p w14:paraId="6AC0E1DA" w14:textId="77777777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0.15 - 1.25</w:t>
            </w:r>
          </w:p>
        </w:tc>
      </w:tr>
      <w:tr w:rsidR="008C2C35" w14:paraId="64F614E8" w14:textId="77777777" w:rsidTr="008C2C35">
        <w:tc>
          <w:tcPr>
            <w:tcW w:w="2802" w:type="dxa"/>
            <w:hideMark/>
          </w:tcPr>
          <w:p w14:paraId="54D74E70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00" w:type="dxa"/>
            <w:vAlign w:val="center"/>
            <w:hideMark/>
          </w:tcPr>
          <w:p w14:paraId="62E903EA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126" w:type="dxa"/>
            <w:vAlign w:val="center"/>
            <w:hideMark/>
          </w:tcPr>
          <w:p w14:paraId="2048110F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vAlign w:val="center"/>
            <w:hideMark/>
          </w:tcPr>
          <w:p w14:paraId="07C33941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center"/>
            <w:hideMark/>
          </w:tcPr>
          <w:p w14:paraId="67782D0E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70.32</w:t>
            </w:r>
          </w:p>
        </w:tc>
        <w:tc>
          <w:tcPr>
            <w:tcW w:w="992" w:type="dxa"/>
            <w:vAlign w:val="center"/>
            <w:hideMark/>
          </w:tcPr>
          <w:p w14:paraId="08656601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70.32</w:t>
            </w:r>
          </w:p>
        </w:tc>
        <w:tc>
          <w:tcPr>
            <w:tcW w:w="1197" w:type="dxa"/>
            <w:hideMark/>
          </w:tcPr>
          <w:p w14:paraId="3506E7C4" w14:textId="77777777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4C0812EB" w14:textId="77777777" w:rsidTr="008C2C35">
        <w:tc>
          <w:tcPr>
            <w:tcW w:w="2802" w:type="dxa"/>
            <w:hideMark/>
          </w:tcPr>
          <w:p w14:paraId="4F8CE5CB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สินทรัพย์ทางการเงินหมุนเวียน</w:t>
            </w:r>
          </w:p>
        </w:tc>
        <w:tc>
          <w:tcPr>
            <w:tcW w:w="1000" w:type="dxa"/>
          </w:tcPr>
          <w:p w14:paraId="6B586A98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39FE3EDB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9BE384A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32" w:type="dxa"/>
          </w:tcPr>
          <w:p w14:paraId="41825BD4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4109B1E7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</w:tcPr>
          <w:p w14:paraId="2BFAB540" w14:textId="77777777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C2C35" w14:paraId="0DEB43A5" w14:textId="77777777" w:rsidTr="008C2C35">
        <w:tc>
          <w:tcPr>
            <w:tcW w:w="2802" w:type="dxa"/>
            <w:hideMark/>
          </w:tcPr>
          <w:p w14:paraId="6CCAA3D3" w14:textId="77777777" w:rsidR="008C2C35" w:rsidRDefault="008C2C35" w:rsidP="00A53D40">
            <w:pPr>
              <w:spacing w:line="400" w:lineRule="exact"/>
              <w:ind w:left="28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-เงินฝากธนาคาร</w:t>
            </w:r>
          </w:p>
        </w:tc>
        <w:tc>
          <w:tcPr>
            <w:tcW w:w="1000" w:type="dxa"/>
            <w:hideMark/>
          </w:tcPr>
          <w:p w14:paraId="34FBC96B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126" w:type="dxa"/>
            <w:hideMark/>
          </w:tcPr>
          <w:p w14:paraId="3A6AD9C6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30315AD8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hideMark/>
          </w:tcPr>
          <w:p w14:paraId="7076E91B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5B6"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1CD9AC71" w14:textId="77777777" w:rsidR="008C2C35" w:rsidRPr="00D905B6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197" w:type="dxa"/>
            <w:hideMark/>
          </w:tcPr>
          <w:p w14:paraId="65B939CC" w14:textId="4AC5CE6B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 xml:space="preserve">0.30 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–</w:t>
            </w:r>
            <w:r w:rsidRPr="00D905B6">
              <w:rPr>
                <w:rFonts w:ascii="Angsana New" w:hAnsi="Angsana New" w:cs="Angsana New"/>
                <w:sz w:val="26"/>
                <w:szCs w:val="26"/>
              </w:rPr>
              <w:t xml:space="preserve"> 0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.875</w:t>
            </w:r>
          </w:p>
        </w:tc>
      </w:tr>
      <w:tr w:rsidR="008C2C35" w14:paraId="727F6B7A" w14:textId="77777777" w:rsidTr="008C2C35">
        <w:tc>
          <w:tcPr>
            <w:tcW w:w="2802" w:type="dxa"/>
            <w:hideMark/>
          </w:tcPr>
          <w:p w14:paraId="158EC013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เงินฝากธนาคารติดภาระค้ำประกัน</w:t>
            </w:r>
          </w:p>
        </w:tc>
        <w:tc>
          <w:tcPr>
            <w:tcW w:w="1000" w:type="dxa"/>
            <w:hideMark/>
          </w:tcPr>
          <w:p w14:paraId="206B560C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5.33</w:t>
            </w:r>
          </w:p>
        </w:tc>
        <w:tc>
          <w:tcPr>
            <w:tcW w:w="1126" w:type="dxa"/>
            <w:hideMark/>
          </w:tcPr>
          <w:p w14:paraId="50D0C63A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74517DED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hideMark/>
          </w:tcPr>
          <w:p w14:paraId="7558EBA6" w14:textId="77777777" w:rsidR="008C2C35" w:rsidRPr="00D905B6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6F553790" w14:textId="77777777" w:rsidR="008C2C35" w:rsidRPr="00D905B6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5.33</w:t>
            </w:r>
          </w:p>
        </w:tc>
        <w:tc>
          <w:tcPr>
            <w:tcW w:w="1197" w:type="dxa"/>
            <w:hideMark/>
          </w:tcPr>
          <w:p w14:paraId="33417DAF" w14:textId="664F774E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0.15 - 0.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875</w:t>
            </w:r>
          </w:p>
        </w:tc>
      </w:tr>
      <w:tr w:rsidR="008C2C35" w14:paraId="160894C8" w14:textId="77777777" w:rsidTr="008C2C35">
        <w:tc>
          <w:tcPr>
            <w:tcW w:w="2802" w:type="dxa"/>
            <w:hideMark/>
          </w:tcPr>
          <w:p w14:paraId="1D4B1D69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65B402CF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113.73</w:t>
            </w:r>
          </w:p>
        </w:tc>
        <w:tc>
          <w:tcPr>
            <w:tcW w:w="1126" w:type="dxa"/>
            <w:hideMark/>
          </w:tcPr>
          <w:p w14:paraId="45DCABD8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3DB965D8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hideMark/>
          </w:tcPr>
          <w:p w14:paraId="0C84EA49" w14:textId="086A9BA1" w:rsidR="008C2C35" w:rsidRPr="00D905B6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117.4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992" w:type="dxa"/>
            <w:hideMark/>
          </w:tcPr>
          <w:p w14:paraId="621CABB0" w14:textId="64072F67" w:rsidR="008C2C35" w:rsidRPr="00D905B6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5B6">
              <w:rPr>
                <w:rFonts w:ascii="Angsana New" w:hAnsi="Angsana New" w:cs="Angsana New"/>
                <w:sz w:val="26"/>
                <w:szCs w:val="26"/>
              </w:rPr>
              <w:t>231.1</w:t>
            </w:r>
            <w:r w:rsidR="00DA29F6" w:rsidRPr="00D905B6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197" w:type="dxa"/>
          </w:tcPr>
          <w:p w14:paraId="00F36F7C" w14:textId="77777777" w:rsidR="008C2C35" w:rsidRPr="00D905B6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38BF330E" w14:textId="77777777" w:rsidTr="008C2C35">
        <w:tc>
          <w:tcPr>
            <w:tcW w:w="2802" w:type="dxa"/>
            <w:hideMark/>
          </w:tcPr>
          <w:p w14:paraId="624080FE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0" w:type="dxa"/>
          </w:tcPr>
          <w:p w14:paraId="5FA1686D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4E2FFF27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25C680A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4E101E8D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5B70D5AC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12C20825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5F22F068" w14:textId="77777777" w:rsidTr="008C2C35">
        <w:tc>
          <w:tcPr>
            <w:tcW w:w="2802" w:type="dxa"/>
            <w:hideMark/>
          </w:tcPr>
          <w:p w14:paraId="1A168218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00" w:type="dxa"/>
            <w:hideMark/>
          </w:tcPr>
          <w:p w14:paraId="6C899CAC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126" w:type="dxa"/>
            <w:hideMark/>
          </w:tcPr>
          <w:p w14:paraId="764C5709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hideMark/>
          </w:tcPr>
          <w:p w14:paraId="69B3EB7A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hideMark/>
          </w:tcPr>
          <w:p w14:paraId="365DA739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66.23</w:t>
            </w:r>
          </w:p>
        </w:tc>
        <w:tc>
          <w:tcPr>
            <w:tcW w:w="992" w:type="dxa"/>
            <w:vAlign w:val="bottom"/>
            <w:hideMark/>
          </w:tcPr>
          <w:p w14:paraId="41E511DE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66.23</w:t>
            </w:r>
          </w:p>
        </w:tc>
        <w:tc>
          <w:tcPr>
            <w:tcW w:w="1197" w:type="dxa"/>
            <w:hideMark/>
          </w:tcPr>
          <w:p w14:paraId="0BEB5B87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5FB05686" w14:textId="77777777" w:rsidTr="008C2C35">
        <w:tc>
          <w:tcPr>
            <w:tcW w:w="2802" w:type="dxa"/>
            <w:hideMark/>
          </w:tcPr>
          <w:p w14:paraId="5A6D9F9E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000" w:type="dxa"/>
            <w:hideMark/>
          </w:tcPr>
          <w:p w14:paraId="3A91686F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21.88</w:t>
            </w:r>
          </w:p>
        </w:tc>
        <w:tc>
          <w:tcPr>
            <w:tcW w:w="1126" w:type="dxa"/>
            <w:hideMark/>
          </w:tcPr>
          <w:p w14:paraId="776043B6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28.82</w:t>
            </w:r>
          </w:p>
        </w:tc>
        <w:tc>
          <w:tcPr>
            <w:tcW w:w="992" w:type="dxa"/>
            <w:hideMark/>
          </w:tcPr>
          <w:p w14:paraId="431291B5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184.58</w:t>
            </w:r>
          </w:p>
        </w:tc>
        <w:tc>
          <w:tcPr>
            <w:tcW w:w="1032" w:type="dxa"/>
            <w:vAlign w:val="bottom"/>
            <w:hideMark/>
          </w:tcPr>
          <w:p w14:paraId="3A6C9882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73237F33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235.28</w:t>
            </w:r>
          </w:p>
        </w:tc>
        <w:tc>
          <w:tcPr>
            <w:tcW w:w="1197" w:type="dxa"/>
            <w:vAlign w:val="bottom"/>
            <w:hideMark/>
          </w:tcPr>
          <w:p w14:paraId="33D3CEC6" w14:textId="490F731E" w:rsidR="008C2C35" w:rsidRDefault="00E76BB0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3.85</w:t>
            </w:r>
            <w:r w:rsidR="008C2C35">
              <w:rPr>
                <w:rFonts w:ascii="Angsana New" w:hAnsi="Angsana New" w:cs="Angsana New"/>
                <w:color w:val="000000"/>
                <w:sz w:val="26"/>
                <w:szCs w:val="26"/>
              </w:rPr>
              <w:t xml:space="preserve"> - 6.25</w:t>
            </w:r>
          </w:p>
        </w:tc>
      </w:tr>
      <w:tr w:rsidR="008C2C35" w14:paraId="05C52DAD" w14:textId="77777777" w:rsidTr="008C2C35">
        <w:tc>
          <w:tcPr>
            <w:tcW w:w="2802" w:type="dxa"/>
            <w:hideMark/>
          </w:tcPr>
          <w:p w14:paraId="0AF42F4B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00" w:type="dxa"/>
            <w:hideMark/>
          </w:tcPr>
          <w:p w14:paraId="54C71734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70.50</w:t>
            </w:r>
          </w:p>
        </w:tc>
        <w:tc>
          <w:tcPr>
            <w:tcW w:w="1126" w:type="dxa"/>
            <w:hideMark/>
          </w:tcPr>
          <w:p w14:paraId="74D20040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170.16</w:t>
            </w:r>
          </w:p>
        </w:tc>
        <w:tc>
          <w:tcPr>
            <w:tcW w:w="992" w:type="dxa"/>
            <w:hideMark/>
          </w:tcPr>
          <w:p w14:paraId="376099B3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0FF54B03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504B638B" w14:textId="77777777" w:rsidR="008C2C35" w:rsidRDefault="008C2C35" w:rsidP="00A53D40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240.66</w:t>
            </w:r>
          </w:p>
        </w:tc>
        <w:tc>
          <w:tcPr>
            <w:tcW w:w="1197" w:type="dxa"/>
            <w:vAlign w:val="bottom"/>
            <w:hideMark/>
          </w:tcPr>
          <w:p w14:paraId="7736A0D6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3.76 - 9.50</w:t>
            </w:r>
          </w:p>
        </w:tc>
      </w:tr>
      <w:tr w:rsidR="008C2C35" w14:paraId="569212E0" w14:textId="77777777" w:rsidTr="008C2C35">
        <w:trPr>
          <w:trHeight w:val="399"/>
        </w:trPr>
        <w:tc>
          <w:tcPr>
            <w:tcW w:w="2802" w:type="dxa"/>
            <w:hideMark/>
          </w:tcPr>
          <w:p w14:paraId="78760A1B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636E99DA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92.38</w:t>
            </w:r>
          </w:p>
        </w:tc>
        <w:tc>
          <w:tcPr>
            <w:tcW w:w="1126" w:type="dxa"/>
            <w:hideMark/>
          </w:tcPr>
          <w:p w14:paraId="25113DB4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198.98</w:t>
            </w:r>
          </w:p>
        </w:tc>
        <w:tc>
          <w:tcPr>
            <w:tcW w:w="992" w:type="dxa"/>
            <w:hideMark/>
          </w:tcPr>
          <w:p w14:paraId="2178DF62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184.58</w:t>
            </w:r>
          </w:p>
        </w:tc>
        <w:tc>
          <w:tcPr>
            <w:tcW w:w="1032" w:type="dxa"/>
            <w:vAlign w:val="bottom"/>
            <w:hideMark/>
          </w:tcPr>
          <w:p w14:paraId="351E86E6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66.23</w:t>
            </w:r>
          </w:p>
        </w:tc>
        <w:tc>
          <w:tcPr>
            <w:tcW w:w="992" w:type="dxa"/>
            <w:vAlign w:val="bottom"/>
            <w:hideMark/>
          </w:tcPr>
          <w:p w14:paraId="6F29E64A" w14:textId="77777777" w:rsidR="008C2C35" w:rsidRDefault="008C2C35" w:rsidP="00A53D40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542.17</w:t>
            </w:r>
          </w:p>
        </w:tc>
        <w:tc>
          <w:tcPr>
            <w:tcW w:w="1197" w:type="dxa"/>
          </w:tcPr>
          <w:p w14:paraId="3574A2B0" w14:textId="77777777" w:rsidR="008C2C35" w:rsidRDefault="008C2C35" w:rsidP="00A53D40">
            <w:pPr>
              <w:spacing w:line="40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C2C35" w14:paraId="45CA1AA7" w14:textId="77777777" w:rsidTr="008C2C35">
        <w:tc>
          <w:tcPr>
            <w:tcW w:w="2802" w:type="dxa"/>
          </w:tcPr>
          <w:p w14:paraId="3CEB0C84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204C086F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1FEC540E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48616CBC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5C95455B" w14:textId="77777777" w:rsidR="008C2C35" w:rsidRDefault="008C2C35" w:rsidP="00A53D40">
            <w:pPr>
              <w:spacing w:line="40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89" w:type="dxa"/>
            <w:gridSpan w:val="2"/>
          </w:tcPr>
          <w:p w14:paraId="6592A4D3" w14:textId="77777777" w:rsidR="008C2C35" w:rsidRDefault="008C2C35" w:rsidP="00A53D40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</w:tbl>
    <w:p w14:paraId="6064D445" w14:textId="77777777" w:rsidR="00A53D40" w:rsidRDefault="00A53D40" w:rsidP="00A53D40">
      <w:pPr>
        <w:spacing w:after="0" w:line="400" w:lineRule="exact"/>
        <w:rPr>
          <w:rFonts w:ascii="Angsana New" w:hAnsi="Angsana New" w:cs="Angsana New"/>
          <w:sz w:val="30"/>
          <w:szCs w:val="30"/>
        </w:rPr>
      </w:pPr>
    </w:p>
    <w:p w14:paraId="756D5700" w14:textId="65113681" w:rsidR="008C2C35" w:rsidRDefault="008C2C35" w:rsidP="00A53D40">
      <w:pPr>
        <w:spacing w:after="0" w:line="40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14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000"/>
        <w:gridCol w:w="1126"/>
        <w:gridCol w:w="992"/>
        <w:gridCol w:w="1032"/>
        <w:gridCol w:w="992"/>
        <w:gridCol w:w="1197"/>
      </w:tblGrid>
      <w:tr w:rsidR="008C2C35" w14:paraId="66F0F744" w14:textId="77777777" w:rsidTr="008C2C35">
        <w:tc>
          <w:tcPr>
            <w:tcW w:w="2802" w:type="dxa"/>
          </w:tcPr>
          <w:p w14:paraId="30132089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68D3F41F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264926A0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5F5B880A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557EBF26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89" w:type="dxa"/>
            <w:gridSpan w:val="2"/>
            <w:hideMark/>
          </w:tcPr>
          <w:p w14:paraId="7A77F4A2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8C2C35" w14:paraId="6B32A7B4" w14:textId="77777777" w:rsidTr="008C2C35">
        <w:tc>
          <w:tcPr>
            <w:tcW w:w="2802" w:type="dxa"/>
          </w:tcPr>
          <w:p w14:paraId="454AD4D4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339" w:type="dxa"/>
            <w:gridSpan w:val="6"/>
            <w:hideMark/>
          </w:tcPr>
          <w:p w14:paraId="62D39CC9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8C2C35" w14:paraId="2D9E3B9B" w14:textId="77777777" w:rsidTr="008C2C35">
        <w:tc>
          <w:tcPr>
            <w:tcW w:w="2802" w:type="dxa"/>
          </w:tcPr>
          <w:p w14:paraId="115898AF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0EE62175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>31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8C2C35" w14:paraId="62714381" w14:textId="77777777" w:rsidTr="008C2C35">
        <w:tc>
          <w:tcPr>
            <w:tcW w:w="2802" w:type="dxa"/>
          </w:tcPr>
          <w:p w14:paraId="2A616255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2"/>
            <w:hideMark/>
          </w:tcPr>
          <w:p w14:paraId="7506131E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992" w:type="dxa"/>
            <w:hideMark/>
          </w:tcPr>
          <w:p w14:paraId="0518679A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1032" w:type="dxa"/>
            <w:hideMark/>
          </w:tcPr>
          <w:p w14:paraId="144B429C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ไม่มี</w:t>
            </w:r>
          </w:p>
        </w:tc>
        <w:tc>
          <w:tcPr>
            <w:tcW w:w="992" w:type="dxa"/>
          </w:tcPr>
          <w:p w14:paraId="26470EF9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  <w:hideMark/>
          </w:tcPr>
          <w:p w14:paraId="0F16380F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</w:tr>
      <w:tr w:rsidR="008C2C35" w14:paraId="41FAFD7E" w14:textId="77777777" w:rsidTr="008C2C35">
        <w:tc>
          <w:tcPr>
            <w:tcW w:w="2802" w:type="dxa"/>
          </w:tcPr>
          <w:p w14:paraId="2E37A493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  <w:hideMark/>
          </w:tcPr>
          <w:p w14:paraId="27B166C8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26" w:type="dxa"/>
            <w:vMerge w:val="restart"/>
            <w:hideMark/>
          </w:tcPr>
          <w:p w14:paraId="5BC0D627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 ถึง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992" w:type="dxa"/>
            <w:hideMark/>
          </w:tcPr>
          <w:p w14:paraId="0FE48BA9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032" w:type="dxa"/>
            <w:hideMark/>
          </w:tcPr>
          <w:p w14:paraId="4DCE7EAD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992" w:type="dxa"/>
            <w:hideMark/>
          </w:tcPr>
          <w:p w14:paraId="05DE9A1A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97" w:type="dxa"/>
            <w:hideMark/>
          </w:tcPr>
          <w:p w14:paraId="47CA9676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ที่แท้จริง</w:t>
            </w:r>
          </w:p>
        </w:tc>
      </w:tr>
      <w:tr w:rsidR="008C2C35" w14:paraId="3423B504" w14:textId="77777777" w:rsidTr="008C2C35">
        <w:tc>
          <w:tcPr>
            <w:tcW w:w="2802" w:type="dxa"/>
          </w:tcPr>
          <w:p w14:paraId="54DB8F55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06169170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D63C32" w14:textId="77777777" w:rsidR="008C2C35" w:rsidRDefault="008C2C35" w:rsidP="00A53D40">
            <w:pPr>
              <w:spacing w:line="4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77D02114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ลอยตัว</w:t>
            </w:r>
          </w:p>
        </w:tc>
        <w:tc>
          <w:tcPr>
            <w:tcW w:w="1032" w:type="dxa"/>
            <w:hideMark/>
          </w:tcPr>
          <w:p w14:paraId="0691F115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992" w:type="dxa"/>
          </w:tcPr>
          <w:p w14:paraId="27DA6D00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  <w:hideMark/>
          </w:tcPr>
          <w:p w14:paraId="01945F96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ร้อยละต่อปี)</w:t>
            </w:r>
          </w:p>
        </w:tc>
      </w:tr>
      <w:tr w:rsidR="008C2C35" w14:paraId="6A55DCBB" w14:textId="77777777" w:rsidTr="008C2C35">
        <w:tc>
          <w:tcPr>
            <w:tcW w:w="2802" w:type="dxa"/>
            <w:hideMark/>
          </w:tcPr>
          <w:p w14:paraId="58E424C8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0" w:type="dxa"/>
          </w:tcPr>
          <w:p w14:paraId="4363F931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6D5B9794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6DD2ED3E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4FE453B1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56B83FF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08B3872F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7A644D10" w14:textId="77777777" w:rsidTr="008C2C35">
        <w:tc>
          <w:tcPr>
            <w:tcW w:w="2802" w:type="dxa"/>
            <w:hideMark/>
          </w:tcPr>
          <w:p w14:paraId="7B01D6C9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0" w:type="dxa"/>
            <w:vAlign w:val="bottom"/>
            <w:hideMark/>
          </w:tcPr>
          <w:p w14:paraId="1099C998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1.18</w:t>
            </w:r>
          </w:p>
        </w:tc>
        <w:tc>
          <w:tcPr>
            <w:tcW w:w="1126" w:type="dxa"/>
            <w:hideMark/>
          </w:tcPr>
          <w:p w14:paraId="76D78756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456FD425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6E2A6A7A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24.85</w:t>
            </w:r>
          </w:p>
        </w:tc>
        <w:tc>
          <w:tcPr>
            <w:tcW w:w="992" w:type="dxa"/>
            <w:hideMark/>
          </w:tcPr>
          <w:p w14:paraId="6C43BEC2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26.03</w:t>
            </w:r>
          </w:p>
        </w:tc>
        <w:tc>
          <w:tcPr>
            <w:tcW w:w="1197" w:type="dxa"/>
            <w:hideMark/>
          </w:tcPr>
          <w:p w14:paraId="7DF9FCCD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0.05 - 0.15</w:t>
            </w:r>
          </w:p>
        </w:tc>
      </w:tr>
      <w:tr w:rsidR="008C2C35" w14:paraId="0B602692" w14:textId="77777777" w:rsidTr="008C2C35">
        <w:tc>
          <w:tcPr>
            <w:tcW w:w="2802" w:type="dxa"/>
            <w:hideMark/>
          </w:tcPr>
          <w:p w14:paraId="74ED641B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00" w:type="dxa"/>
            <w:hideMark/>
          </w:tcPr>
          <w:p w14:paraId="52266568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126" w:type="dxa"/>
            <w:hideMark/>
          </w:tcPr>
          <w:p w14:paraId="260D1B87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5FE5CE3A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E256C27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85.90</w:t>
            </w:r>
          </w:p>
        </w:tc>
        <w:tc>
          <w:tcPr>
            <w:tcW w:w="992" w:type="dxa"/>
            <w:hideMark/>
          </w:tcPr>
          <w:p w14:paraId="4CB2C8EB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85.90</w:t>
            </w:r>
          </w:p>
        </w:tc>
        <w:tc>
          <w:tcPr>
            <w:tcW w:w="1197" w:type="dxa"/>
            <w:hideMark/>
          </w:tcPr>
          <w:p w14:paraId="01D2B46B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179CC201" w14:textId="77777777" w:rsidTr="008C2C35">
        <w:tc>
          <w:tcPr>
            <w:tcW w:w="2802" w:type="dxa"/>
            <w:hideMark/>
          </w:tcPr>
          <w:p w14:paraId="02B45D47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สินทรัพย์ทางการเงินหมุนเวียน</w:t>
            </w:r>
          </w:p>
        </w:tc>
        <w:tc>
          <w:tcPr>
            <w:tcW w:w="1000" w:type="dxa"/>
          </w:tcPr>
          <w:p w14:paraId="5C6B13AC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12DE827D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D40A031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32" w:type="dxa"/>
          </w:tcPr>
          <w:p w14:paraId="334E6D24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2BDC2EF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</w:tcPr>
          <w:p w14:paraId="24EC4842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C2C35" w14:paraId="2FD8348F" w14:textId="77777777" w:rsidTr="008C2C35">
        <w:tc>
          <w:tcPr>
            <w:tcW w:w="2802" w:type="dxa"/>
            <w:hideMark/>
          </w:tcPr>
          <w:p w14:paraId="73CB526A" w14:textId="77777777" w:rsidR="008C2C35" w:rsidRDefault="008C2C35" w:rsidP="00A53D40">
            <w:pPr>
              <w:spacing w:line="440" w:lineRule="exact"/>
              <w:ind w:left="28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-เงินฝากธนาคาร</w:t>
            </w:r>
          </w:p>
        </w:tc>
        <w:tc>
          <w:tcPr>
            <w:tcW w:w="1000" w:type="dxa"/>
            <w:hideMark/>
          </w:tcPr>
          <w:p w14:paraId="5A25933C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126" w:type="dxa"/>
            <w:hideMark/>
          </w:tcPr>
          <w:p w14:paraId="6E8E3FD5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6233C2D1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76C5B040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19078FC6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197" w:type="dxa"/>
            <w:hideMark/>
          </w:tcPr>
          <w:p w14:paraId="5223509B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0.30 - 0.725</w:t>
            </w:r>
          </w:p>
        </w:tc>
      </w:tr>
      <w:tr w:rsidR="008C2C35" w14:paraId="546E8FF0" w14:textId="77777777" w:rsidTr="008C2C35">
        <w:tc>
          <w:tcPr>
            <w:tcW w:w="2802" w:type="dxa"/>
            <w:hideMark/>
          </w:tcPr>
          <w:p w14:paraId="14651B28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เงินฝากธนาคารติดภาระค้ำประกัน</w:t>
            </w:r>
          </w:p>
        </w:tc>
        <w:tc>
          <w:tcPr>
            <w:tcW w:w="1000" w:type="dxa"/>
            <w:hideMark/>
          </w:tcPr>
          <w:p w14:paraId="05CF92C5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1.32</w:t>
            </w:r>
          </w:p>
        </w:tc>
        <w:tc>
          <w:tcPr>
            <w:tcW w:w="1126" w:type="dxa"/>
            <w:hideMark/>
          </w:tcPr>
          <w:p w14:paraId="073E3CC1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79AD5987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A5090B3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4FCBD1DB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1.32</w:t>
            </w:r>
          </w:p>
        </w:tc>
        <w:tc>
          <w:tcPr>
            <w:tcW w:w="1197" w:type="dxa"/>
            <w:hideMark/>
          </w:tcPr>
          <w:p w14:paraId="593EAC8D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0.15 - 0.725</w:t>
            </w:r>
          </w:p>
        </w:tc>
      </w:tr>
      <w:tr w:rsidR="008C2C35" w14:paraId="2FC196DB" w14:textId="77777777" w:rsidTr="008C2C35">
        <w:tc>
          <w:tcPr>
            <w:tcW w:w="2802" w:type="dxa"/>
            <w:hideMark/>
          </w:tcPr>
          <w:p w14:paraId="3094C78D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56B82C23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2.64</w:t>
            </w:r>
          </w:p>
        </w:tc>
        <w:tc>
          <w:tcPr>
            <w:tcW w:w="1126" w:type="dxa"/>
            <w:hideMark/>
          </w:tcPr>
          <w:p w14:paraId="7282123A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03024145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88EB3D6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110.75</w:t>
            </w:r>
          </w:p>
        </w:tc>
        <w:tc>
          <w:tcPr>
            <w:tcW w:w="992" w:type="dxa"/>
            <w:hideMark/>
          </w:tcPr>
          <w:p w14:paraId="6595BBF5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113.39</w:t>
            </w:r>
          </w:p>
        </w:tc>
        <w:tc>
          <w:tcPr>
            <w:tcW w:w="1197" w:type="dxa"/>
          </w:tcPr>
          <w:p w14:paraId="3C58A513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699EA9B0" w14:textId="77777777" w:rsidTr="008C2C35">
        <w:tc>
          <w:tcPr>
            <w:tcW w:w="2802" w:type="dxa"/>
            <w:hideMark/>
          </w:tcPr>
          <w:p w14:paraId="30C517F1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0" w:type="dxa"/>
          </w:tcPr>
          <w:p w14:paraId="14343DDD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3335FB70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38FBBB59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2C4F1FFF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728B4B3B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64D20F37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06651734" w14:textId="77777777" w:rsidTr="008C2C35">
        <w:tc>
          <w:tcPr>
            <w:tcW w:w="2802" w:type="dxa"/>
            <w:hideMark/>
          </w:tcPr>
          <w:p w14:paraId="06E0B6AF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00" w:type="dxa"/>
            <w:hideMark/>
          </w:tcPr>
          <w:p w14:paraId="75CD00B5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126" w:type="dxa"/>
            <w:hideMark/>
          </w:tcPr>
          <w:p w14:paraId="54A1153E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42B8BE2B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44645EDF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992" w:type="dxa"/>
            <w:hideMark/>
          </w:tcPr>
          <w:p w14:paraId="59987663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1197" w:type="dxa"/>
            <w:hideMark/>
          </w:tcPr>
          <w:p w14:paraId="4902AAF3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6E4DDA1A" w14:textId="77777777" w:rsidTr="008C2C35">
        <w:tc>
          <w:tcPr>
            <w:tcW w:w="2802" w:type="dxa"/>
            <w:hideMark/>
          </w:tcPr>
          <w:p w14:paraId="6F37E115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000" w:type="dxa"/>
            <w:hideMark/>
          </w:tcPr>
          <w:p w14:paraId="4DC2CF80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21.28</w:t>
            </w:r>
          </w:p>
        </w:tc>
        <w:tc>
          <w:tcPr>
            <w:tcW w:w="1126" w:type="dxa"/>
            <w:hideMark/>
          </w:tcPr>
          <w:p w14:paraId="459F387E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45.31</w:t>
            </w:r>
          </w:p>
        </w:tc>
        <w:tc>
          <w:tcPr>
            <w:tcW w:w="992" w:type="dxa"/>
            <w:hideMark/>
          </w:tcPr>
          <w:p w14:paraId="08470F32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44.50</w:t>
            </w:r>
          </w:p>
        </w:tc>
        <w:tc>
          <w:tcPr>
            <w:tcW w:w="1032" w:type="dxa"/>
            <w:hideMark/>
          </w:tcPr>
          <w:p w14:paraId="291EA757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18067499" w14:textId="77777777" w:rsidR="008C2C35" w:rsidRDefault="008C2C35" w:rsidP="00A53D40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111.09</w:t>
            </w:r>
          </w:p>
        </w:tc>
        <w:tc>
          <w:tcPr>
            <w:tcW w:w="1197" w:type="dxa"/>
            <w:hideMark/>
          </w:tcPr>
          <w:p w14:paraId="4AB3C9B4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2.00 - 6.25</w:t>
            </w:r>
          </w:p>
        </w:tc>
      </w:tr>
      <w:tr w:rsidR="008C2C35" w14:paraId="291BBAA2" w14:textId="77777777" w:rsidTr="008C2C35">
        <w:tc>
          <w:tcPr>
            <w:tcW w:w="2802" w:type="dxa"/>
            <w:hideMark/>
          </w:tcPr>
          <w:p w14:paraId="3BB4FDDF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00" w:type="dxa"/>
            <w:hideMark/>
          </w:tcPr>
          <w:p w14:paraId="297C398B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45.06</w:t>
            </w:r>
          </w:p>
        </w:tc>
        <w:tc>
          <w:tcPr>
            <w:tcW w:w="1126" w:type="dxa"/>
            <w:hideMark/>
          </w:tcPr>
          <w:p w14:paraId="1DB841B2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89.81</w:t>
            </w:r>
          </w:p>
        </w:tc>
        <w:tc>
          <w:tcPr>
            <w:tcW w:w="992" w:type="dxa"/>
            <w:hideMark/>
          </w:tcPr>
          <w:p w14:paraId="40BD05FB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2E9B507E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176BB13E" w14:textId="77777777" w:rsidR="008C2C35" w:rsidRDefault="008C2C35" w:rsidP="00A53D40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134.87</w:t>
            </w:r>
          </w:p>
        </w:tc>
        <w:tc>
          <w:tcPr>
            <w:tcW w:w="1197" w:type="dxa"/>
            <w:hideMark/>
          </w:tcPr>
          <w:p w14:paraId="197B453B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3.62 - 9.50</w:t>
            </w:r>
          </w:p>
        </w:tc>
      </w:tr>
      <w:tr w:rsidR="008C2C35" w14:paraId="144B7203" w14:textId="77777777" w:rsidTr="008C2C35">
        <w:trPr>
          <w:trHeight w:val="553"/>
        </w:trPr>
        <w:tc>
          <w:tcPr>
            <w:tcW w:w="2802" w:type="dxa"/>
            <w:hideMark/>
          </w:tcPr>
          <w:p w14:paraId="27D3964B" w14:textId="77777777" w:rsidR="008C2C35" w:rsidRDefault="008C2C35" w:rsidP="00A53D40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7B3992FC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66.34</w:t>
            </w:r>
          </w:p>
        </w:tc>
        <w:tc>
          <w:tcPr>
            <w:tcW w:w="1126" w:type="dxa"/>
            <w:hideMark/>
          </w:tcPr>
          <w:p w14:paraId="6AC8C248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135.12</w:t>
            </w:r>
          </w:p>
        </w:tc>
        <w:tc>
          <w:tcPr>
            <w:tcW w:w="992" w:type="dxa"/>
            <w:hideMark/>
          </w:tcPr>
          <w:p w14:paraId="32D2445C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44.50</w:t>
            </w:r>
          </w:p>
        </w:tc>
        <w:tc>
          <w:tcPr>
            <w:tcW w:w="1032" w:type="dxa"/>
            <w:hideMark/>
          </w:tcPr>
          <w:p w14:paraId="47954F2B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992" w:type="dxa"/>
            <w:hideMark/>
          </w:tcPr>
          <w:p w14:paraId="460B04FB" w14:textId="77777777" w:rsidR="008C2C35" w:rsidRDefault="008C2C35" w:rsidP="00A53D40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308.63</w:t>
            </w:r>
          </w:p>
        </w:tc>
        <w:tc>
          <w:tcPr>
            <w:tcW w:w="1197" w:type="dxa"/>
          </w:tcPr>
          <w:p w14:paraId="2FCADB4A" w14:textId="77777777" w:rsidR="008C2C35" w:rsidRDefault="008C2C35" w:rsidP="00A53D40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</w:tbl>
    <w:p w14:paraId="2D61A58C" w14:textId="77777777" w:rsidR="008C2C35" w:rsidRDefault="008C2C35" w:rsidP="00A53D40">
      <w:pPr>
        <w:spacing w:after="0" w:line="44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1618B824" w14:textId="77777777" w:rsidR="008C2C35" w:rsidRDefault="008C2C35" w:rsidP="00A53D40">
      <w:pPr>
        <w:spacing w:line="44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14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000"/>
        <w:gridCol w:w="1126"/>
        <w:gridCol w:w="992"/>
        <w:gridCol w:w="1032"/>
        <w:gridCol w:w="992"/>
        <w:gridCol w:w="1197"/>
      </w:tblGrid>
      <w:tr w:rsidR="008C2C35" w14:paraId="5A5FF4A9" w14:textId="77777777" w:rsidTr="008C2C35">
        <w:tc>
          <w:tcPr>
            <w:tcW w:w="2802" w:type="dxa"/>
          </w:tcPr>
          <w:p w14:paraId="01010F36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bookmarkStart w:id="6" w:name="_Hlk140503924"/>
          </w:p>
        </w:tc>
        <w:tc>
          <w:tcPr>
            <w:tcW w:w="1000" w:type="dxa"/>
          </w:tcPr>
          <w:p w14:paraId="20B13B66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4A40750C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5D72D28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4AEC26F4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89" w:type="dxa"/>
            <w:gridSpan w:val="2"/>
            <w:hideMark/>
          </w:tcPr>
          <w:p w14:paraId="609F4D28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8C2C35" w14:paraId="0C5319F6" w14:textId="77777777" w:rsidTr="008C2C35">
        <w:trPr>
          <w:trHeight w:val="454"/>
        </w:trPr>
        <w:tc>
          <w:tcPr>
            <w:tcW w:w="2802" w:type="dxa"/>
          </w:tcPr>
          <w:p w14:paraId="2E39DE46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7D10E5F6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2C35" w14:paraId="351A9D50" w14:textId="77777777" w:rsidTr="008C2C35">
        <w:trPr>
          <w:trHeight w:val="454"/>
        </w:trPr>
        <w:tc>
          <w:tcPr>
            <w:tcW w:w="2802" w:type="dxa"/>
          </w:tcPr>
          <w:p w14:paraId="6B17B520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078C86C3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 </w:t>
            </w:r>
            <w:r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</w:tr>
      <w:tr w:rsidR="008C2C35" w14:paraId="46B0D9F9" w14:textId="77777777" w:rsidTr="008C2C35">
        <w:trPr>
          <w:trHeight w:val="420"/>
        </w:trPr>
        <w:tc>
          <w:tcPr>
            <w:tcW w:w="2802" w:type="dxa"/>
          </w:tcPr>
          <w:p w14:paraId="5911E1EC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2"/>
            <w:hideMark/>
          </w:tcPr>
          <w:p w14:paraId="1E150F1A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992" w:type="dxa"/>
            <w:hideMark/>
          </w:tcPr>
          <w:p w14:paraId="28F10F4B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1032" w:type="dxa"/>
            <w:hideMark/>
          </w:tcPr>
          <w:p w14:paraId="42E48896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ไม่มี</w:t>
            </w:r>
          </w:p>
        </w:tc>
        <w:tc>
          <w:tcPr>
            <w:tcW w:w="992" w:type="dxa"/>
          </w:tcPr>
          <w:p w14:paraId="5458C240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  <w:hideMark/>
          </w:tcPr>
          <w:p w14:paraId="6C20F055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</w:tr>
      <w:tr w:rsidR="008C2C35" w14:paraId="5E1DB02F" w14:textId="77777777" w:rsidTr="008C2C35">
        <w:trPr>
          <w:trHeight w:val="420"/>
        </w:trPr>
        <w:tc>
          <w:tcPr>
            <w:tcW w:w="2802" w:type="dxa"/>
          </w:tcPr>
          <w:p w14:paraId="09A71148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  <w:hideMark/>
          </w:tcPr>
          <w:p w14:paraId="694EB93E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26" w:type="dxa"/>
            <w:vMerge w:val="restart"/>
            <w:hideMark/>
          </w:tcPr>
          <w:p w14:paraId="0C25614F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 ถึง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992" w:type="dxa"/>
            <w:hideMark/>
          </w:tcPr>
          <w:p w14:paraId="1112C8C0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032" w:type="dxa"/>
            <w:hideMark/>
          </w:tcPr>
          <w:p w14:paraId="18AC384E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992" w:type="dxa"/>
            <w:hideMark/>
          </w:tcPr>
          <w:p w14:paraId="21F8D7E9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97" w:type="dxa"/>
            <w:hideMark/>
          </w:tcPr>
          <w:p w14:paraId="627FDBBC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ที่แท้จริง</w:t>
            </w:r>
          </w:p>
        </w:tc>
      </w:tr>
      <w:tr w:rsidR="008C2C35" w14:paraId="05A62475" w14:textId="77777777" w:rsidTr="008C2C35">
        <w:trPr>
          <w:trHeight w:val="420"/>
        </w:trPr>
        <w:tc>
          <w:tcPr>
            <w:tcW w:w="2802" w:type="dxa"/>
          </w:tcPr>
          <w:p w14:paraId="33FCE2B3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0791CEE3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BA967B" w14:textId="77777777" w:rsidR="008C2C35" w:rsidRDefault="008C2C35" w:rsidP="00F469FE">
            <w:pPr>
              <w:spacing w:line="4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342BD97B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ลอยตัว</w:t>
            </w:r>
          </w:p>
        </w:tc>
        <w:tc>
          <w:tcPr>
            <w:tcW w:w="1032" w:type="dxa"/>
            <w:hideMark/>
          </w:tcPr>
          <w:p w14:paraId="114313A3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992" w:type="dxa"/>
          </w:tcPr>
          <w:p w14:paraId="5555006C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  <w:hideMark/>
          </w:tcPr>
          <w:p w14:paraId="38FE0F85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ร้อยละต่อปี)</w:t>
            </w:r>
          </w:p>
        </w:tc>
      </w:tr>
      <w:tr w:rsidR="008C2C35" w14:paraId="3EBA25BB" w14:textId="77777777" w:rsidTr="008C2C35">
        <w:tc>
          <w:tcPr>
            <w:tcW w:w="2802" w:type="dxa"/>
            <w:hideMark/>
          </w:tcPr>
          <w:p w14:paraId="51D14663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0" w:type="dxa"/>
          </w:tcPr>
          <w:p w14:paraId="64863268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0B48B5F2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7F78C98B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57D8E862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3757E06D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414993DC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2DAEDE49" w14:textId="77777777" w:rsidTr="008C2C35">
        <w:tc>
          <w:tcPr>
            <w:tcW w:w="2802" w:type="dxa"/>
            <w:hideMark/>
          </w:tcPr>
          <w:p w14:paraId="0646435D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0" w:type="dxa"/>
            <w:vAlign w:val="bottom"/>
            <w:hideMark/>
          </w:tcPr>
          <w:p w14:paraId="509304C0" w14:textId="06681013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106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126" w:type="dxa"/>
            <w:vAlign w:val="bottom"/>
            <w:hideMark/>
          </w:tcPr>
          <w:p w14:paraId="332A1BE8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717D6B2B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7385534B" w14:textId="7F92FF87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39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39</w:t>
            </w:r>
          </w:p>
        </w:tc>
        <w:tc>
          <w:tcPr>
            <w:tcW w:w="992" w:type="dxa"/>
            <w:vAlign w:val="bottom"/>
            <w:hideMark/>
          </w:tcPr>
          <w:p w14:paraId="5CD95C0E" w14:textId="0715BE44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145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197" w:type="dxa"/>
            <w:vAlign w:val="bottom"/>
            <w:hideMark/>
          </w:tcPr>
          <w:p w14:paraId="19AD7003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0.15 </w:t>
            </w:r>
            <w:r>
              <w:rPr>
                <w:rFonts w:ascii="Angsana New" w:hAnsi="Angsana New" w:cs="Angsana New"/>
                <w:color w:val="000000"/>
                <w:sz w:val="28"/>
              </w:rPr>
              <w:t xml:space="preserve">- </w:t>
            </w:r>
            <w:r>
              <w:rPr>
                <w:rFonts w:ascii="Angsana New" w:hAnsi="Angsana New" w:cs="Angsana New"/>
                <w:sz w:val="26"/>
                <w:szCs w:val="26"/>
              </w:rPr>
              <w:t>1.25</w:t>
            </w:r>
          </w:p>
        </w:tc>
      </w:tr>
      <w:tr w:rsidR="008C2C35" w14:paraId="22D382CB" w14:textId="77777777" w:rsidTr="008C2C35">
        <w:tc>
          <w:tcPr>
            <w:tcW w:w="2802" w:type="dxa"/>
            <w:hideMark/>
          </w:tcPr>
          <w:p w14:paraId="28925D07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00" w:type="dxa"/>
            <w:vAlign w:val="bottom"/>
            <w:hideMark/>
          </w:tcPr>
          <w:p w14:paraId="1207AC77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126" w:type="dxa"/>
            <w:vAlign w:val="bottom"/>
            <w:hideMark/>
          </w:tcPr>
          <w:p w14:paraId="4B6FF951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21BC7916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567E009B" w14:textId="568F48F2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59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  <w:tc>
          <w:tcPr>
            <w:tcW w:w="992" w:type="dxa"/>
            <w:vAlign w:val="bottom"/>
            <w:hideMark/>
          </w:tcPr>
          <w:p w14:paraId="3AEA1C51" w14:textId="3EBFDA39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59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  <w:tc>
          <w:tcPr>
            <w:tcW w:w="1197" w:type="dxa"/>
            <w:vAlign w:val="bottom"/>
            <w:hideMark/>
          </w:tcPr>
          <w:p w14:paraId="424D1961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C2C35" w14:paraId="0FCB2693" w14:textId="77777777" w:rsidTr="008C2C35">
        <w:tc>
          <w:tcPr>
            <w:tcW w:w="2802" w:type="dxa"/>
            <w:hideMark/>
          </w:tcPr>
          <w:p w14:paraId="274D7672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เงินฝากธนาคารติดภาระค้ำประกัน</w:t>
            </w:r>
          </w:p>
        </w:tc>
        <w:tc>
          <w:tcPr>
            <w:tcW w:w="1000" w:type="dxa"/>
            <w:vAlign w:val="bottom"/>
            <w:hideMark/>
          </w:tcPr>
          <w:p w14:paraId="61C5BEF1" w14:textId="559CC584" w:rsidR="008C2C35" w:rsidRDefault="00543F13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32</w:t>
            </w:r>
          </w:p>
        </w:tc>
        <w:tc>
          <w:tcPr>
            <w:tcW w:w="1126" w:type="dxa"/>
            <w:vAlign w:val="bottom"/>
            <w:hideMark/>
          </w:tcPr>
          <w:p w14:paraId="7A3B00FC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44A1B0CB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0A082F4B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770B1806" w14:textId="3F481DD9" w:rsidR="008C2C35" w:rsidRDefault="00543F13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32</w:t>
            </w:r>
          </w:p>
        </w:tc>
        <w:tc>
          <w:tcPr>
            <w:tcW w:w="1197" w:type="dxa"/>
            <w:vAlign w:val="bottom"/>
            <w:hideMark/>
          </w:tcPr>
          <w:p w14:paraId="7FA59ED4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0.15</w:t>
            </w:r>
          </w:p>
        </w:tc>
      </w:tr>
      <w:tr w:rsidR="008C2C35" w14:paraId="6A96A1FD" w14:textId="77777777" w:rsidTr="008C2C35">
        <w:tc>
          <w:tcPr>
            <w:tcW w:w="2802" w:type="dxa"/>
            <w:hideMark/>
          </w:tcPr>
          <w:p w14:paraId="7F939D1B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vAlign w:val="bottom"/>
            <w:hideMark/>
          </w:tcPr>
          <w:p w14:paraId="5CFF0E7E" w14:textId="46D70092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110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  <w:tc>
          <w:tcPr>
            <w:tcW w:w="1126" w:type="dxa"/>
            <w:vAlign w:val="bottom"/>
            <w:hideMark/>
          </w:tcPr>
          <w:p w14:paraId="3FDBD103" w14:textId="77777777" w:rsidR="008C2C35" w:rsidRDefault="008C2C35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6EEE46BD" w14:textId="77777777" w:rsidR="008C2C35" w:rsidRDefault="008C2C35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461CBB05" w14:textId="2CCC309C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98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992" w:type="dxa"/>
            <w:vAlign w:val="bottom"/>
            <w:hideMark/>
          </w:tcPr>
          <w:p w14:paraId="573F7A1E" w14:textId="023EDC04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209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197" w:type="dxa"/>
          </w:tcPr>
          <w:p w14:paraId="393CBFCB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7E926C7E" w14:textId="77777777" w:rsidTr="008C2C35">
        <w:tc>
          <w:tcPr>
            <w:tcW w:w="2802" w:type="dxa"/>
            <w:hideMark/>
          </w:tcPr>
          <w:p w14:paraId="2FD15F8C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0" w:type="dxa"/>
          </w:tcPr>
          <w:p w14:paraId="0E4B4246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783A24AF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699E42AF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7771302D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4C52312C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08354486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3A11BDFD" w14:textId="77777777" w:rsidTr="008C2C35">
        <w:tc>
          <w:tcPr>
            <w:tcW w:w="2802" w:type="dxa"/>
            <w:hideMark/>
          </w:tcPr>
          <w:p w14:paraId="5259173B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00" w:type="dxa"/>
            <w:vAlign w:val="bottom"/>
            <w:hideMark/>
          </w:tcPr>
          <w:p w14:paraId="3EDD1D35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126" w:type="dxa"/>
            <w:vAlign w:val="bottom"/>
            <w:hideMark/>
          </w:tcPr>
          <w:p w14:paraId="43B64DE0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43D65920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1125F6CC" w14:textId="5DEA79F9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bottom"/>
            <w:hideMark/>
          </w:tcPr>
          <w:p w14:paraId="78799F3C" w14:textId="0F9965A9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1197" w:type="dxa"/>
            <w:vAlign w:val="bottom"/>
            <w:hideMark/>
          </w:tcPr>
          <w:p w14:paraId="6CDECAAA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C2C35" w14:paraId="014C47EE" w14:textId="77777777" w:rsidTr="008C2C35">
        <w:tc>
          <w:tcPr>
            <w:tcW w:w="2802" w:type="dxa"/>
            <w:hideMark/>
          </w:tcPr>
          <w:p w14:paraId="55B271D8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000" w:type="dxa"/>
            <w:vAlign w:val="bottom"/>
            <w:hideMark/>
          </w:tcPr>
          <w:p w14:paraId="39C64AA1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12.00</w:t>
            </w:r>
          </w:p>
        </w:tc>
        <w:tc>
          <w:tcPr>
            <w:tcW w:w="1126" w:type="dxa"/>
            <w:vAlign w:val="bottom"/>
            <w:hideMark/>
          </w:tcPr>
          <w:p w14:paraId="0729D031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6A24A923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1B798C8B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21116865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12.00</w:t>
            </w:r>
          </w:p>
        </w:tc>
        <w:tc>
          <w:tcPr>
            <w:tcW w:w="1197" w:type="dxa"/>
            <w:vAlign w:val="bottom"/>
            <w:hideMark/>
          </w:tcPr>
          <w:p w14:paraId="33DEB180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7.00</w:t>
            </w:r>
          </w:p>
        </w:tc>
      </w:tr>
      <w:tr w:rsidR="008C2C35" w14:paraId="24B7E138" w14:textId="77777777" w:rsidTr="008C2C35">
        <w:tc>
          <w:tcPr>
            <w:tcW w:w="2802" w:type="dxa"/>
            <w:hideMark/>
          </w:tcPr>
          <w:p w14:paraId="6670336D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000" w:type="dxa"/>
            <w:vAlign w:val="bottom"/>
            <w:hideMark/>
          </w:tcPr>
          <w:p w14:paraId="7971BEC0" w14:textId="485376EE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21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126" w:type="dxa"/>
            <w:vAlign w:val="bottom"/>
            <w:hideMark/>
          </w:tcPr>
          <w:p w14:paraId="1BAFD579" w14:textId="26C7FD3E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28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82</w:t>
            </w:r>
          </w:p>
        </w:tc>
        <w:tc>
          <w:tcPr>
            <w:tcW w:w="992" w:type="dxa"/>
            <w:vAlign w:val="bottom"/>
            <w:hideMark/>
          </w:tcPr>
          <w:p w14:paraId="439D310A" w14:textId="1715DCEB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182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032" w:type="dxa"/>
            <w:vAlign w:val="bottom"/>
            <w:hideMark/>
          </w:tcPr>
          <w:p w14:paraId="006F1B50" w14:textId="77777777" w:rsidR="008C2C35" w:rsidRDefault="008C2C35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417774E6" w14:textId="00123291" w:rsidR="008C2C35" w:rsidRDefault="00543F13" w:rsidP="00F469FE">
            <w:pP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232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83</w:t>
            </w:r>
          </w:p>
        </w:tc>
        <w:tc>
          <w:tcPr>
            <w:tcW w:w="1197" w:type="dxa"/>
            <w:vAlign w:val="bottom"/>
            <w:hideMark/>
          </w:tcPr>
          <w:p w14:paraId="1ECC752C" w14:textId="6046A8E1" w:rsidR="008C2C35" w:rsidRDefault="00543F13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3</w:t>
            </w:r>
            <w:r w:rsidR="00332C2D" w:rsidRPr="00332C2D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85</w:t>
            </w:r>
            <w:r w:rsidR="008C2C35" w:rsidRPr="00332C2D">
              <w:rPr>
                <w:rFonts w:ascii="Angsana New" w:hAnsi="Angsana New" w:cs="Angsana New"/>
                <w:color w:val="000000"/>
                <w:sz w:val="26"/>
                <w:szCs w:val="26"/>
              </w:rPr>
              <w:t xml:space="preserve"> - 6.25</w:t>
            </w:r>
          </w:p>
        </w:tc>
      </w:tr>
      <w:tr w:rsidR="008C2C35" w14:paraId="55B090A2" w14:textId="77777777" w:rsidTr="008C2C35">
        <w:trPr>
          <w:trHeight w:val="80"/>
        </w:trPr>
        <w:tc>
          <w:tcPr>
            <w:tcW w:w="2802" w:type="dxa"/>
            <w:hideMark/>
          </w:tcPr>
          <w:p w14:paraId="3D47D8B7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00" w:type="dxa"/>
            <w:vAlign w:val="bottom"/>
            <w:hideMark/>
          </w:tcPr>
          <w:p w14:paraId="0851C73D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69.67</w:t>
            </w:r>
          </w:p>
        </w:tc>
        <w:tc>
          <w:tcPr>
            <w:tcW w:w="1126" w:type="dxa"/>
            <w:vAlign w:val="bottom"/>
            <w:hideMark/>
          </w:tcPr>
          <w:p w14:paraId="44553212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169.22</w:t>
            </w:r>
          </w:p>
        </w:tc>
        <w:tc>
          <w:tcPr>
            <w:tcW w:w="992" w:type="dxa"/>
            <w:vAlign w:val="bottom"/>
            <w:hideMark/>
          </w:tcPr>
          <w:p w14:paraId="136EBE40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1032" w:type="dxa"/>
            <w:vAlign w:val="bottom"/>
            <w:hideMark/>
          </w:tcPr>
          <w:p w14:paraId="1A854B55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0.00</w:t>
            </w:r>
          </w:p>
        </w:tc>
        <w:tc>
          <w:tcPr>
            <w:tcW w:w="992" w:type="dxa"/>
            <w:vAlign w:val="bottom"/>
            <w:hideMark/>
          </w:tcPr>
          <w:p w14:paraId="06A7CA8F" w14:textId="77777777" w:rsidR="008C2C35" w:rsidRDefault="008C2C35" w:rsidP="00F469F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238.89</w:t>
            </w:r>
          </w:p>
        </w:tc>
        <w:tc>
          <w:tcPr>
            <w:tcW w:w="1197" w:type="dxa"/>
            <w:vAlign w:val="bottom"/>
            <w:hideMark/>
          </w:tcPr>
          <w:p w14:paraId="6E1278C8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3.76 - 9.50</w:t>
            </w:r>
          </w:p>
        </w:tc>
      </w:tr>
      <w:tr w:rsidR="008C2C35" w14:paraId="14815335" w14:textId="77777777" w:rsidTr="008C2C35">
        <w:trPr>
          <w:trHeight w:val="443"/>
        </w:trPr>
        <w:tc>
          <w:tcPr>
            <w:tcW w:w="2802" w:type="dxa"/>
            <w:hideMark/>
          </w:tcPr>
          <w:p w14:paraId="71A979FB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vAlign w:val="bottom"/>
            <w:hideMark/>
          </w:tcPr>
          <w:p w14:paraId="0DB977F1" w14:textId="64988ED1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103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55</w:t>
            </w:r>
          </w:p>
        </w:tc>
        <w:tc>
          <w:tcPr>
            <w:tcW w:w="1126" w:type="dxa"/>
            <w:vAlign w:val="bottom"/>
            <w:hideMark/>
          </w:tcPr>
          <w:p w14:paraId="1F3AFF71" w14:textId="376FFB82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198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14:paraId="35664FF1" w14:textId="3C62EAF5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182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032" w:type="dxa"/>
            <w:vAlign w:val="bottom"/>
            <w:hideMark/>
          </w:tcPr>
          <w:p w14:paraId="3115ABBD" w14:textId="79E05548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bottom"/>
            <w:hideMark/>
          </w:tcPr>
          <w:p w14:paraId="276A4DAD" w14:textId="5F252CB0" w:rsidR="008C2C35" w:rsidRDefault="00543F13" w:rsidP="00F469FE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13">
              <w:rPr>
                <w:rFonts w:ascii="Angsana New" w:hAnsi="Angsana New" w:cs="Angsana New"/>
                <w:sz w:val="26"/>
                <w:szCs w:val="26"/>
              </w:rPr>
              <w:t>537</w:t>
            </w:r>
            <w:r w:rsidR="008C2C3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543F13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197" w:type="dxa"/>
          </w:tcPr>
          <w:p w14:paraId="34329B6C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C2C35" w14:paraId="2988560B" w14:textId="77777777" w:rsidTr="008C2C35">
        <w:trPr>
          <w:trHeight w:val="443"/>
        </w:trPr>
        <w:tc>
          <w:tcPr>
            <w:tcW w:w="2802" w:type="dxa"/>
          </w:tcPr>
          <w:p w14:paraId="4061CAFB" w14:textId="77777777" w:rsidR="008C2C35" w:rsidRDefault="008C2C35" w:rsidP="00F469FE">
            <w:pPr>
              <w:spacing w:line="4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  <w:vAlign w:val="bottom"/>
          </w:tcPr>
          <w:p w14:paraId="02B4D7E7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126" w:type="dxa"/>
            <w:vAlign w:val="bottom"/>
          </w:tcPr>
          <w:p w14:paraId="6ECB6ECA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992" w:type="dxa"/>
            <w:vAlign w:val="bottom"/>
          </w:tcPr>
          <w:p w14:paraId="0D662C3B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032" w:type="dxa"/>
            <w:vAlign w:val="bottom"/>
          </w:tcPr>
          <w:p w14:paraId="23BB8CC1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992" w:type="dxa"/>
            <w:vAlign w:val="bottom"/>
          </w:tcPr>
          <w:p w14:paraId="6D13A03A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197" w:type="dxa"/>
          </w:tcPr>
          <w:p w14:paraId="24F6C24A" w14:textId="77777777" w:rsidR="008C2C35" w:rsidRDefault="008C2C35" w:rsidP="00F469FE">
            <w:pPr>
              <w:spacing w:line="4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bookmarkEnd w:id="6"/>
    </w:tbl>
    <w:p w14:paraId="6E59B092" w14:textId="77777777" w:rsidR="008C2C35" w:rsidRDefault="008C2C35" w:rsidP="00A53D40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p w14:paraId="01D7C34F" w14:textId="77777777" w:rsidR="008C2C35" w:rsidRDefault="008C2C35" w:rsidP="008C2C35">
      <w:pPr>
        <w:rPr>
          <w:rFonts w:ascii="Angsana New" w:hAnsi="Angsana New" w:cs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br w:type="page"/>
      </w:r>
    </w:p>
    <w:tbl>
      <w:tblPr>
        <w:tblStyle w:val="TableGrid"/>
        <w:tblW w:w="914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000"/>
        <w:gridCol w:w="1126"/>
        <w:gridCol w:w="992"/>
        <w:gridCol w:w="1032"/>
        <w:gridCol w:w="992"/>
        <w:gridCol w:w="1197"/>
      </w:tblGrid>
      <w:tr w:rsidR="008C2C35" w14:paraId="5A129F38" w14:textId="77777777" w:rsidTr="008C2C35">
        <w:tc>
          <w:tcPr>
            <w:tcW w:w="2802" w:type="dxa"/>
          </w:tcPr>
          <w:p w14:paraId="51DE8CC3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61CAFCFD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4358622F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30BB6A9C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20F5ABBB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89" w:type="dxa"/>
            <w:gridSpan w:val="2"/>
            <w:hideMark/>
          </w:tcPr>
          <w:p w14:paraId="0BC9DC3C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8C2C35" w14:paraId="61DB233D" w14:textId="77777777" w:rsidTr="008C2C35">
        <w:tc>
          <w:tcPr>
            <w:tcW w:w="2802" w:type="dxa"/>
          </w:tcPr>
          <w:p w14:paraId="177314BE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34EF77FE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2C35" w14:paraId="14E6C81A" w14:textId="77777777" w:rsidTr="008C2C35">
        <w:tc>
          <w:tcPr>
            <w:tcW w:w="2802" w:type="dxa"/>
          </w:tcPr>
          <w:p w14:paraId="2EE3BE71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39" w:type="dxa"/>
            <w:gridSpan w:val="6"/>
            <w:hideMark/>
          </w:tcPr>
          <w:p w14:paraId="720DC260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>31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8C2C35" w14:paraId="7C4AC877" w14:textId="77777777" w:rsidTr="008C2C35">
        <w:tc>
          <w:tcPr>
            <w:tcW w:w="2802" w:type="dxa"/>
          </w:tcPr>
          <w:p w14:paraId="74973E39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2"/>
            <w:hideMark/>
          </w:tcPr>
          <w:p w14:paraId="693AF40F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992" w:type="dxa"/>
            <w:hideMark/>
          </w:tcPr>
          <w:p w14:paraId="15B1DE42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1032" w:type="dxa"/>
            <w:hideMark/>
          </w:tcPr>
          <w:p w14:paraId="63A858A6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ไม่มี</w:t>
            </w:r>
          </w:p>
        </w:tc>
        <w:tc>
          <w:tcPr>
            <w:tcW w:w="992" w:type="dxa"/>
          </w:tcPr>
          <w:p w14:paraId="4C5DCDDE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7" w:type="dxa"/>
            <w:hideMark/>
          </w:tcPr>
          <w:p w14:paraId="45AF9743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</w:tr>
      <w:tr w:rsidR="008C2C35" w14:paraId="79CEEFCB" w14:textId="77777777" w:rsidTr="00F469FE">
        <w:tc>
          <w:tcPr>
            <w:tcW w:w="2802" w:type="dxa"/>
          </w:tcPr>
          <w:p w14:paraId="5BF98958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  <w:hideMark/>
          </w:tcPr>
          <w:p w14:paraId="0F16E896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26" w:type="dxa"/>
            <w:hideMark/>
          </w:tcPr>
          <w:p w14:paraId="7CE58061" w14:textId="61EE49A4" w:rsidR="008C2C35" w:rsidRDefault="008C2C35" w:rsidP="00F469FE">
            <w:pPr>
              <w:spacing w:line="4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 </w:t>
            </w:r>
          </w:p>
        </w:tc>
        <w:tc>
          <w:tcPr>
            <w:tcW w:w="992" w:type="dxa"/>
            <w:hideMark/>
          </w:tcPr>
          <w:p w14:paraId="0B7B0ACB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032" w:type="dxa"/>
            <w:hideMark/>
          </w:tcPr>
          <w:p w14:paraId="0A59C379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อัตรา</w:t>
            </w:r>
          </w:p>
        </w:tc>
        <w:tc>
          <w:tcPr>
            <w:tcW w:w="992" w:type="dxa"/>
            <w:hideMark/>
          </w:tcPr>
          <w:p w14:paraId="30ACB580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97" w:type="dxa"/>
            <w:hideMark/>
          </w:tcPr>
          <w:p w14:paraId="6CBBC058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ที่แท้จริง</w:t>
            </w:r>
          </w:p>
        </w:tc>
      </w:tr>
      <w:tr w:rsidR="008C2C35" w14:paraId="0E848D1C" w14:textId="77777777" w:rsidTr="00F469FE">
        <w:tc>
          <w:tcPr>
            <w:tcW w:w="2802" w:type="dxa"/>
          </w:tcPr>
          <w:p w14:paraId="12D23A75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0" w:type="dxa"/>
          </w:tcPr>
          <w:p w14:paraId="261949C9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14:paraId="33306F19" w14:textId="77777777" w:rsidR="008C2C35" w:rsidRDefault="00F469FE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ถึง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992" w:type="dxa"/>
            <w:hideMark/>
          </w:tcPr>
          <w:p w14:paraId="6422EC12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ลอยตัว</w:t>
            </w:r>
          </w:p>
        </w:tc>
        <w:tc>
          <w:tcPr>
            <w:tcW w:w="1032" w:type="dxa"/>
            <w:hideMark/>
          </w:tcPr>
          <w:p w14:paraId="2AC74E26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992" w:type="dxa"/>
          </w:tcPr>
          <w:p w14:paraId="3B0DD8F4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  <w:hideMark/>
          </w:tcPr>
          <w:p w14:paraId="1D48D79E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ร้อยละต่อปี)</w:t>
            </w:r>
          </w:p>
        </w:tc>
      </w:tr>
      <w:tr w:rsidR="008C2C35" w14:paraId="6C3821CC" w14:textId="77777777" w:rsidTr="008C2C35">
        <w:tc>
          <w:tcPr>
            <w:tcW w:w="2802" w:type="dxa"/>
            <w:hideMark/>
          </w:tcPr>
          <w:p w14:paraId="0E26344E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0" w:type="dxa"/>
          </w:tcPr>
          <w:p w14:paraId="6AB1529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2FBAB59D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8D60F72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371B3FDD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B6DC4A6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2D1DD31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0F133C10" w14:textId="77777777" w:rsidTr="008C2C35">
        <w:tc>
          <w:tcPr>
            <w:tcW w:w="2802" w:type="dxa"/>
            <w:hideMark/>
          </w:tcPr>
          <w:p w14:paraId="40758665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0" w:type="dxa"/>
            <w:hideMark/>
          </w:tcPr>
          <w:p w14:paraId="77B1B11F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1.13</w:t>
            </w:r>
          </w:p>
        </w:tc>
        <w:tc>
          <w:tcPr>
            <w:tcW w:w="1126" w:type="dxa"/>
            <w:hideMark/>
          </w:tcPr>
          <w:p w14:paraId="76E4E9B2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46E6402F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A3921EB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13.67</w:t>
            </w:r>
          </w:p>
        </w:tc>
        <w:tc>
          <w:tcPr>
            <w:tcW w:w="992" w:type="dxa"/>
            <w:hideMark/>
          </w:tcPr>
          <w:p w14:paraId="4CD6FBDA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14.80</w:t>
            </w:r>
          </w:p>
        </w:tc>
        <w:tc>
          <w:tcPr>
            <w:tcW w:w="1197" w:type="dxa"/>
            <w:hideMark/>
          </w:tcPr>
          <w:p w14:paraId="6E88BEF9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</w:tr>
      <w:tr w:rsidR="008C2C35" w14:paraId="20AE8FAA" w14:textId="77777777" w:rsidTr="008C2C35">
        <w:tc>
          <w:tcPr>
            <w:tcW w:w="2802" w:type="dxa"/>
            <w:hideMark/>
          </w:tcPr>
          <w:p w14:paraId="6FF3F0F9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00" w:type="dxa"/>
            <w:hideMark/>
          </w:tcPr>
          <w:p w14:paraId="7C708560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126" w:type="dxa"/>
            <w:hideMark/>
          </w:tcPr>
          <w:p w14:paraId="03B9BD13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0797257F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4C863754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71.42</w:t>
            </w:r>
          </w:p>
        </w:tc>
        <w:tc>
          <w:tcPr>
            <w:tcW w:w="992" w:type="dxa"/>
            <w:hideMark/>
          </w:tcPr>
          <w:p w14:paraId="54056236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71.42</w:t>
            </w:r>
          </w:p>
        </w:tc>
        <w:tc>
          <w:tcPr>
            <w:tcW w:w="1197" w:type="dxa"/>
            <w:hideMark/>
          </w:tcPr>
          <w:p w14:paraId="6D95A381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4DAC4018" w14:textId="77777777" w:rsidTr="008C2C35">
        <w:tc>
          <w:tcPr>
            <w:tcW w:w="2802" w:type="dxa"/>
            <w:hideMark/>
          </w:tcPr>
          <w:p w14:paraId="63CA33B7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เงินฝากธนาคารติดภาระค้ำประกัน</w:t>
            </w:r>
          </w:p>
        </w:tc>
        <w:tc>
          <w:tcPr>
            <w:tcW w:w="1000" w:type="dxa"/>
            <w:hideMark/>
          </w:tcPr>
          <w:p w14:paraId="5F2ECDD8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0.32</w:t>
            </w:r>
          </w:p>
        </w:tc>
        <w:tc>
          <w:tcPr>
            <w:tcW w:w="1126" w:type="dxa"/>
            <w:hideMark/>
          </w:tcPr>
          <w:p w14:paraId="219BB38F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6D44317D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6C2B7F9E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5BCBD04D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0.32</w:t>
            </w:r>
          </w:p>
        </w:tc>
        <w:tc>
          <w:tcPr>
            <w:tcW w:w="1197" w:type="dxa"/>
            <w:hideMark/>
          </w:tcPr>
          <w:p w14:paraId="3502F636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0.15</w:t>
            </w:r>
          </w:p>
        </w:tc>
      </w:tr>
      <w:tr w:rsidR="008C2C35" w14:paraId="72BC7073" w14:textId="77777777" w:rsidTr="008C2C35">
        <w:tc>
          <w:tcPr>
            <w:tcW w:w="2802" w:type="dxa"/>
            <w:hideMark/>
          </w:tcPr>
          <w:p w14:paraId="6423C7B0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4BB08527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1.45</w:t>
            </w:r>
          </w:p>
        </w:tc>
        <w:tc>
          <w:tcPr>
            <w:tcW w:w="1126" w:type="dxa"/>
            <w:hideMark/>
          </w:tcPr>
          <w:p w14:paraId="4DF0F751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304CC993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CDDDC81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85.09</w:t>
            </w:r>
          </w:p>
        </w:tc>
        <w:tc>
          <w:tcPr>
            <w:tcW w:w="992" w:type="dxa"/>
            <w:hideMark/>
          </w:tcPr>
          <w:p w14:paraId="3660FB02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86.54</w:t>
            </w:r>
          </w:p>
        </w:tc>
        <w:tc>
          <w:tcPr>
            <w:tcW w:w="1197" w:type="dxa"/>
          </w:tcPr>
          <w:p w14:paraId="418A53C4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12EFA918" w14:textId="77777777" w:rsidTr="008C2C35">
        <w:tc>
          <w:tcPr>
            <w:tcW w:w="2802" w:type="dxa"/>
            <w:hideMark/>
          </w:tcPr>
          <w:p w14:paraId="4232DB59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0" w:type="dxa"/>
          </w:tcPr>
          <w:p w14:paraId="3415AAA4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6" w:type="dxa"/>
          </w:tcPr>
          <w:p w14:paraId="3E403018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3F81CC61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32" w:type="dxa"/>
          </w:tcPr>
          <w:p w14:paraId="718A7FE6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69599283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2C56A473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C2C35" w14:paraId="7D457834" w14:textId="77777777" w:rsidTr="008C2C35">
        <w:tc>
          <w:tcPr>
            <w:tcW w:w="2802" w:type="dxa"/>
            <w:hideMark/>
          </w:tcPr>
          <w:p w14:paraId="0F36C4FB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00" w:type="dxa"/>
            <w:hideMark/>
          </w:tcPr>
          <w:p w14:paraId="432F7AB2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126" w:type="dxa"/>
            <w:hideMark/>
          </w:tcPr>
          <w:p w14:paraId="0F82CA45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2796771C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52642FEF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992" w:type="dxa"/>
            <w:hideMark/>
          </w:tcPr>
          <w:p w14:paraId="688FB798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1197" w:type="dxa"/>
            <w:hideMark/>
          </w:tcPr>
          <w:p w14:paraId="6C831EE7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C2C35" w14:paraId="2FCC4D21" w14:textId="77777777" w:rsidTr="008C2C35">
        <w:tc>
          <w:tcPr>
            <w:tcW w:w="2802" w:type="dxa"/>
            <w:hideMark/>
          </w:tcPr>
          <w:p w14:paraId="6D215F7E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000" w:type="dxa"/>
            <w:hideMark/>
          </w:tcPr>
          <w:p w14:paraId="345967AD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12.00</w:t>
            </w:r>
          </w:p>
        </w:tc>
        <w:tc>
          <w:tcPr>
            <w:tcW w:w="1126" w:type="dxa"/>
            <w:hideMark/>
          </w:tcPr>
          <w:p w14:paraId="64EB17E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2A012B1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09DF35AD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531AEE4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12.00</w:t>
            </w:r>
          </w:p>
        </w:tc>
        <w:tc>
          <w:tcPr>
            <w:tcW w:w="1197" w:type="dxa"/>
            <w:hideMark/>
          </w:tcPr>
          <w:p w14:paraId="4B344873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7.00</w:t>
            </w:r>
          </w:p>
        </w:tc>
      </w:tr>
      <w:tr w:rsidR="008C2C35" w14:paraId="15F91D3E" w14:textId="77777777" w:rsidTr="008C2C35">
        <w:tc>
          <w:tcPr>
            <w:tcW w:w="2802" w:type="dxa"/>
            <w:hideMark/>
          </w:tcPr>
          <w:p w14:paraId="4BB7AD4D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000" w:type="dxa"/>
            <w:hideMark/>
          </w:tcPr>
          <w:p w14:paraId="6080334B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21.28</w:t>
            </w:r>
          </w:p>
        </w:tc>
        <w:tc>
          <w:tcPr>
            <w:tcW w:w="1126" w:type="dxa"/>
            <w:hideMark/>
          </w:tcPr>
          <w:p w14:paraId="313CB9A9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45.31</w:t>
            </w:r>
          </w:p>
        </w:tc>
        <w:tc>
          <w:tcPr>
            <w:tcW w:w="992" w:type="dxa"/>
            <w:hideMark/>
          </w:tcPr>
          <w:p w14:paraId="01AB5414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40.75</w:t>
            </w:r>
          </w:p>
        </w:tc>
        <w:tc>
          <w:tcPr>
            <w:tcW w:w="1032" w:type="dxa"/>
            <w:hideMark/>
          </w:tcPr>
          <w:p w14:paraId="24C521EA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39B2CCA7" w14:textId="77777777" w:rsidR="008C2C35" w:rsidRDefault="008C2C35" w:rsidP="00F469FE">
            <w:pP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107.34</w:t>
            </w:r>
          </w:p>
        </w:tc>
        <w:tc>
          <w:tcPr>
            <w:tcW w:w="1197" w:type="dxa"/>
            <w:hideMark/>
          </w:tcPr>
          <w:p w14:paraId="1B61E774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2.00 - 6.25</w:t>
            </w:r>
          </w:p>
        </w:tc>
      </w:tr>
      <w:tr w:rsidR="008C2C35" w14:paraId="0BB65E91" w14:textId="77777777" w:rsidTr="008C2C35">
        <w:trPr>
          <w:trHeight w:val="80"/>
        </w:trPr>
        <w:tc>
          <w:tcPr>
            <w:tcW w:w="2802" w:type="dxa"/>
            <w:hideMark/>
          </w:tcPr>
          <w:p w14:paraId="10E38DAC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00" w:type="dxa"/>
            <w:hideMark/>
          </w:tcPr>
          <w:p w14:paraId="04BEB12A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44.27</w:t>
            </w:r>
          </w:p>
        </w:tc>
        <w:tc>
          <w:tcPr>
            <w:tcW w:w="1126" w:type="dxa"/>
            <w:hideMark/>
          </w:tcPr>
          <w:p w14:paraId="229F5C25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88.24</w:t>
            </w:r>
          </w:p>
        </w:tc>
        <w:tc>
          <w:tcPr>
            <w:tcW w:w="992" w:type="dxa"/>
            <w:hideMark/>
          </w:tcPr>
          <w:p w14:paraId="569EC0A5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032" w:type="dxa"/>
            <w:hideMark/>
          </w:tcPr>
          <w:p w14:paraId="2351658A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  <w:hideMark/>
          </w:tcPr>
          <w:p w14:paraId="04B132AF" w14:textId="77777777" w:rsidR="008C2C35" w:rsidRDefault="008C2C35" w:rsidP="00F469FE">
            <w:pPr>
              <w:pBdr>
                <w:bottom w:val="sing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132.51</w:t>
            </w:r>
          </w:p>
        </w:tc>
        <w:tc>
          <w:tcPr>
            <w:tcW w:w="1197" w:type="dxa"/>
            <w:hideMark/>
          </w:tcPr>
          <w:p w14:paraId="1CF204FF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3.62 - 9.50</w:t>
            </w:r>
          </w:p>
        </w:tc>
      </w:tr>
      <w:tr w:rsidR="008C2C35" w14:paraId="40CD125B" w14:textId="77777777" w:rsidTr="008C2C35">
        <w:trPr>
          <w:trHeight w:val="597"/>
        </w:trPr>
        <w:tc>
          <w:tcPr>
            <w:tcW w:w="2802" w:type="dxa"/>
            <w:hideMark/>
          </w:tcPr>
          <w:p w14:paraId="6E568F6E" w14:textId="77777777" w:rsidR="008C2C35" w:rsidRDefault="008C2C35" w:rsidP="00F469FE">
            <w:pPr>
              <w:spacing w:line="4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0" w:type="dxa"/>
            <w:hideMark/>
          </w:tcPr>
          <w:p w14:paraId="09C955FE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77.55</w:t>
            </w:r>
          </w:p>
        </w:tc>
        <w:tc>
          <w:tcPr>
            <w:tcW w:w="1126" w:type="dxa"/>
            <w:hideMark/>
          </w:tcPr>
          <w:p w14:paraId="0BF49B76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133.55</w:t>
            </w:r>
          </w:p>
        </w:tc>
        <w:tc>
          <w:tcPr>
            <w:tcW w:w="992" w:type="dxa"/>
            <w:hideMark/>
          </w:tcPr>
          <w:p w14:paraId="41FCBB75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40.75</w:t>
            </w:r>
          </w:p>
        </w:tc>
        <w:tc>
          <w:tcPr>
            <w:tcW w:w="1032" w:type="dxa"/>
            <w:hideMark/>
          </w:tcPr>
          <w:p w14:paraId="17B05D2F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992" w:type="dxa"/>
            <w:hideMark/>
          </w:tcPr>
          <w:p w14:paraId="63F39A35" w14:textId="77777777" w:rsidR="008C2C35" w:rsidRDefault="008C2C35" w:rsidP="00F469FE">
            <w:pPr>
              <w:pBdr>
                <w:bottom w:val="double" w:sz="4" w:space="1" w:color="auto"/>
              </w:pBdr>
              <w:spacing w:line="46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303.59</w:t>
            </w:r>
          </w:p>
        </w:tc>
        <w:tc>
          <w:tcPr>
            <w:tcW w:w="1197" w:type="dxa"/>
          </w:tcPr>
          <w:p w14:paraId="136FBDB2" w14:textId="77777777" w:rsidR="008C2C35" w:rsidRDefault="008C2C35" w:rsidP="00F469FE">
            <w:pPr>
              <w:spacing w:line="46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</w:tbl>
    <w:p w14:paraId="0DD069BC" w14:textId="77777777" w:rsidR="008C2C35" w:rsidRDefault="008C2C35" w:rsidP="00F469FE">
      <w:pPr>
        <w:spacing w:before="120" w:after="0" w:line="46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ความเสี่ยงด้านราคาสินค้าโภคภัณฑ์</w:t>
      </w:r>
    </w:p>
    <w:p w14:paraId="15B84374" w14:textId="77777777" w:rsidR="008C2C35" w:rsidRDefault="008C2C35" w:rsidP="00F469FE">
      <w:pPr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กลุ่มบริษัทมีความเสี่ยงของความผันผวนในราคาน้ำมันเชื้อเพลิงการขนส่งทางเรือและการขนส่งทางรถ โดยกลุ่มบริษัท มีการป้องกันความเสี่ยงจากการมีข้อตกลงกับคู่ค้าว่าสามารถปรับอัตราค่าขนส่งขึ้นลงตามต้นทุนน้ำมัน รวมถึงกลุ่มบริษัทได้มีการวางแผนการสั่งซื้อน้ำมันล่วงหน้าในช่วงระยะสั้น ๆ ประมาณ </w:t>
      </w:r>
      <w:r>
        <w:rPr>
          <w:rFonts w:ascii="Angsana New" w:hAnsi="Angsana New" w:cs="Angsana New"/>
          <w:sz w:val="30"/>
          <w:szCs w:val="30"/>
        </w:rPr>
        <w:t>1</w:t>
      </w:r>
      <w:r>
        <w:rPr>
          <w:rFonts w:ascii="Angsana New" w:hAnsi="Angsana New" w:cs="Angsana New" w:hint="cs"/>
          <w:sz w:val="30"/>
          <w:szCs w:val="30"/>
          <w:cs/>
        </w:rPr>
        <w:t xml:space="preserve"> เดือน</w:t>
      </w:r>
    </w:p>
    <w:p w14:paraId="05569D4B" w14:textId="66DD0555" w:rsidR="00F469FE" w:rsidRDefault="00F469FE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7F3FC77B" w14:textId="77777777" w:rsidR="008C2C35" w:rsidRDefault="008C2C35" w:rsidP="00F469FE">
      <w:pPr>
        <w:spacing w:before="120" w:after="0" w:line="46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มูลค่ายุติธรรมของเครื่องมือทางการเงิน</w:t>
      </w:r>
    </w:p>
    <w:p w14:paraId="4CD4C56D" w14:textId="77777777" w:rsidR="008C2C35" w:rsidRDefault="008C2C35" w:rsidP="00F469FE">
      <w:pPr>
        <w:spacing w:before="120" w:after="12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กลุ่มบริษัทมีการประมาณการมูลค่ายุติธรรมของเครื่องมือทางการเงินตามหลักเกณฑ์ดังนี้</w:t>
      </w:r>
    </w:p>
    <w:p w14:paraId="19A6B74C" w14:textId="77777777" w:rsidR="008C2C35" w:rsidRDefault="008C2C35" w:rsidP="00F469FE">
      <w:pPr>
        <w:pStyle w:val="ListParagraph"/>
        <w:numPr>
          <w:ilvl w:val="0"/>
          <w:numId w:val="12"/>
        </w:numPr>
        <w:spacing w:after="0" w:line="46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เงินสดและเงินฝากสถาบันการเงิน ลูกหนี้และเจ้าหนี้แสดงมูลค่ายุติธรรมโดยประมาณตามมูลค่าตามบัญชีที่แสดงในงบแสดงฐานะการเงิน</w:t>
      </w:r>
    </w:p>
    <w:p w14:paraId="2BD2AA23" w14:textId="77777777" w:rsidR="008C2C35" w:rsidRDefault="008C2C35" w:rsidP="00F469FE">
      <w:pPr>
        <w:pStyle w:val="ListParagraph"/>
        <w:numPr>
          <w:ilvl w:val="0"/>
          <w:numId w:val="12"/>
        </w:numPr>
        <w:spacing w:after="0" w:line="46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เงินให้กู้ยืมและเงินกู้ยืมที่มี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</w:p>
    <w:p w14:paraId="4BD5DE26" w14:textId="4518F049" w:rsidR="008C2C35" w:rsidRPr="00320A93" w:rsidRDefault="008C2C35" w:rsidP="00F469FE">
      <w:pPr>
        <w:pStyle w:val="ListParagraph"/>
        <w:spacing w:before="240" w:after="120" w:line="46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26</w:t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. </w:t>
      </w:r>
      <w:r>
        <w:rPr>
          <w:rFonts w:ascii="Angsana New" w:hAnsi="Angsana New" w:cs="Angsana New"/>
          <w:b/>
          <w:bCs/>
          <w:sz w:val="30"/>
          <w:szCs w:val="30"/>
        </w:rPr>
        <w:tab/>
      </w:r>
      <w:r w:rsidR="00954515" w:rsidRPr="00320A93">
        <w:rPr>
          <w:rFonts w:ascii="Angsana New" w:hAnsi="Angsana New" w:cs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2DD79327" w14:textId="0E913A14" w:rsidR="00954515" w:rsidRPr="00320A93" w:rsidRDefault="00954515" w:rsidP="00F469FE">
      <w:pPr>
        <w:pStyle w:val="ListParagraph"/>
        <w:spacing w:before="120" w:after="12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320A93">
        <w:rPr>
          <w:rFonts w:ascii="Angsana New" w:hAnsi="Angsana New" w:cs="Angsana New" w:hint="cs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Pr="00320A93">
        <w:rPr>
          <w:rFonts w:ascii="Angsana New" w:hAnsi="Angsana New" w:cs="Angsana New"/>
          <w:sz w:val="30"/>
          <w:szCs w:val="30"/>
        </w:rPr>
        <w:t xml:space="preserve">8/2566 </w:t>
      </w:r>
      <w:r w:rsidRPr="00320A93">
        <w:rPr>
          <w:rFonts w:ascii="Angsana New" w:hAnsi="Angsana New" w:cs="Angsana New" w:hint="cs"/>
          <w:sz w:val="30"/>
          <w:szCs w:val="30"/>
          <w:cs/>
        </w:rPr>
        <w:t xml:space="preserve">เมื่อวันที่ </w:t>
      </w:r>
      <w:r w:rsidRPr="00320A93">
        <w:rPr>
          <w:rFonts w:ascii="Angsana New" w:hAnsi="Angsana New" w:cs="Angsana New"/>
          <w:sz w:val="30"/>
          <w:szCs w:val="30"/>
        </w:rPr>
        <w:t>13</w:t>
      </w:r>
      <w:r w:rsidRPr="00320A93">
        <w:rPr>
          <w:rFonts w:ascii="Angsana New" w:hAnsi="Angsana New" w:cs="Angsana New" w:hint="cs"/>
          <w:sz w:val="30"/>
          <w:szCs w:val="30"/>
          <w:cs/>
        </w:rPr>
        <w:t xml:space="preserve"> พฤศจิกายน </w:t>
      </w:r>
      <w:r w:rsidRPr="00320A93">
        <w:rPr>
          <w:rFonts w:ascii="Angsana New" w:hAnsi="Angsana New" w:cs="Angsana New"/>
          <w:sz w:val="30"/>
          <w:szCs w:val="30"/>
        </w:rPr>
        <w:t>2566</w:t>
      </w:r>
      <w:r w:rsidRPr="00320A93">
        <w:rPr>
          <w:rFonts w:ascii="Angsana New" w:hAnsi="Angsana New" w:cs="Angsana New" w:hint="cs"/>
          <w:sz w:val="30"/>
          <w:szCs w:val="30"/>
          <w:cs/>
        </w:rPr>
        <w:t xml:space="preserve"> มีมติเห็นชอบให้</w:t>
      </w:r>
      <w:r w:rsidR="005856B6" w:rsidRPr="00320A93">
        <w:rPr>
          <w:rFonts w:ascii="Angsana New" w:hAnsi="Angsana New" w:cs="Angsana New" w:hint="cs"/>
          <w:sz w:val="30"/>
          <w:szCs w:val="30"/>
          <w:cs/>
        </w:rPr>
        <w:t>จัดตั้งบริษัทย่อยแห่งหนึ่ง</w:t>
      </w:r>
      <w:r w:rsidRPr="00320A93">
        <w:rPr>
          <w:rFonts w:ascii="Angsana New" w:hAnsi="Angsana New" w:cs="Angsana New" w:hint="cs"/>
          <w:sz w:val="30"/>
          <w:szCs w:val="30"/>
          <w:cs/>
        </w:rPr>
        <w:t xml:space="preserve"> โดยมีวัตถุประสงค์เพื่อประกอบธุรกิจขายส่งเชื้อเพลิงก๊าซปิโตรเลียม สถานีบริการก๊าซปิโตรเลียม และโรงงานบรรจุก๊าซปิโตรเลียม 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>โดยมีทุนจดทะเบียนเป็นหุ้นสามั</w:t>
      </w:r>
      <w:r w:rsidR="005856B6" w:rsidRPr="00320A93">
        <w:rPr>
          <w:rFonts w:ascii="Angsana New" w:hAnsi="Angsana New" w:cs="Angsana New" w:hint="cs"/>
          <w:sz w:val="30"/>
          <w:szCs w:val="30"/>
          <w:cs/>
        </w:rPr>
        <w:t>ญ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จำนวน </w:t>
      </w:r>
      <w:r w:rsidR="00BC2B3B" w:rsidRPr="00320A93">
        <w:rPr>
          <w:rFonts w:ascii="Angsana New" w:hAnsi="Angsana New" w:cs="Angsana New"/>
          <w:sz w:val="30"/>
          <w:szCs w:val="30"/>
        </w:rPr>
        <w:t>60,000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 หุ้น มูลค่าหุ้นละ </w:t>
      </w:r>
      <w:r w:rsidR="00BC2B3B" w:rsidRPr="00320A93">
        <w:rPr>
          <w:rFonts w:ascii="Angsana New" w:hAnsi="Angsana New" w:cs="Angsana New"/>
          <w:sz w:val="30"/>
          <w:szCs w:val="30"/>
        </w:rPr>
        <w:t>100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 บาท เป็นจำนวนเงิน </w:t>
      </w:r>
      <w:r w:rsidR="00BC2B3B" w:rsidRPr="00320A93">
        <w:rPr>
          <w:rFonts w:ascii="Angsana New" w:hAnsi="Angsana New" w:cs="Angsana New"/>
          <w:sz w:val="30"/>
          <w:szCs w:val="30"/>
        </w:rPr>
        <w:t>6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 ล้านบาท บริษัทได้ลงทุนในบริษัทย่อยดังกล่าวจำนวน </w:t>
      </w:r>
      <w:r w:rsidR="00BC2B3B" w:rsidRPr="00320A93">
        <w:rPr>
          <w:rFonts w:ascii="Angsana New" w:hAnsi="Angsana New" w:cs="Angsana New"/>
          <w:sz w:val="30"/>
          <w:szCs w:val="30"/>
        </w:rPr>
        <w:t xml:space="preserve">5,999,800 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บาท สัดส่วนการถือหุ้นร้อยละ </w:t>
      </w:r>
      <w:r w:rsidR="00BC2B3B" w:rsidRPr="00320A93">
        <w:rPr>
          <w:rFonts w:ascii="Angsana New" w:hAnsi="Angsana New" w:cs="Angsana New"/>
          <w:sz w:val="30"/>
          <w:szCs w:val="30"/>
        </w:rPr>
        <w:t xml:space="preserve">99.99 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>โดยบริษัทคาดว่าจะ</w:t>
      </w:r>
      <w:r w:rsidR="00BC2B3B" w:rsidRPr="00320A93">
        <w:rPr>
          <w:rFonts w:ascii="Angsana New" w:hAnsi="Angsana New" w:cs="Angsana New"/>
          <w:sz w:val="30"/>
          <w:szCs w:val="30"/>
          <w:cs/>
        </w:rPr>
        <w:t>ดำเนินการ</w:t>
      </w:r>
      <w:r w:rsidR="005856B6" w:rsidRPr="00320A93">
        <w:rPr>
          <w:rFonts w:ascii="Angsana New" w:hAnsi="Angsana New" w:cs="Angsana New"/>
          <w:sz w:val="30"/>
          <w:szCs w:val="30"/>
          <w:cs/>
        </w:rPr>
        <w:t>จดทะเบียนกับกรมพัฒนาธุรกิจการค้า กระทรวงพาณิชย์</w:t>
      </w:r>
      <w:r w:rsidR="005856B6" w:rsidRPr="00320A9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BC2B3B" w:rsidRPr="00320A93">
        <w:rPr>
          <w:rFonts w:ascii="Angsana New" w:hAnsi="Angsana New" w:cs="Angsana New"/>
          <w:sz w:val="30"/>
          <w:szCs w:val="30"/>
          <w:cs/>
        </w:rPr>
        <w:t>ให้แล้วเสร็จ</w:t>
      </w:r>
      <w:r w:rsidR="00BC2B3B" w:rsidRPr="00320A93">
        <w:rPr>
          <w:rFonts w:ascii="Angsana New" w:hAnsi="Angsana New" w:cs="Angsana New" w:hint="cs"/>
          <w:sz w:val="30"/>
          <w:szCs w:val="30"/>
          <w:cs/>
        </w:rPr>
        <w:t xml:space="preserve">ภายในเดือนพฤศจิกายน </w:t>
      </w:r>
      <w:r w:rsidR="00BC2B3B" w:rsidRPr="00320A93">
        <w:rPr>
          <w:rFonts w:ascii="Angsana New" w:hAnsi="Angsana New" w:cs="Angsana New"/>
          <w:sz w:val="30"/>
          <w:szCs w:val="30"/>
        </w:rPr>
        <w:t>256</w:t>
      </w:r>
      <w:r w:rsidR="005856B6" w:rsidRPr="00320A93">
        <w:rPr>
          <w:rFonts w:ascii="Angsana New" w:hAnsi="Angsana New" w:cs="Angsana New"/>
          <w:sz w:val="30"/>
          <w:szCs w:val="30"/>
        </w:rPr>
        <w:t>6</w:t>
      </w:r>
    </w:p>
    <w:p w14:paraId="7636E860" w14:textId="3499E23F" w:rsidR="00954515" w:rsidRDefault="00954515" w:rsidP="00954515">
      <w:pPr>
        <w:pStyle w:val="ListParagraph"/>
        <w:spacing w:before="240" w:after="120" w:line="46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320A93">
        <w:rPr>
          <w:rFonts w:ascii="Angsana New" w:hAnsi="Angsana New" w:cs="Angsana New"/>
          <w:b/>
          <w:bCs/>
          <w:sz w:val="30"/>
          <w:szCs w:val="30"/>
        </w:rPr>
        <w:t>2</w:t>
      </w:r>
      <w:r w:rsidR="005856B6" w:rsidRPr="00320A93">
        <w:rPr>
          <w:rFonts w:ascii="Angsana New" w:hAnsi="Angsana New" w:cs="Angsana New"/>
          <w:b/>
          <w:bCs/>
          <w:sz w:val="30"/>
          <w:szCs w:val="30"/>
        </w:rPr>
        <w:t>7</w:t>
      </w:r>
      <w:r w:rsidRPr="00320A93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. </w:t>
      </w:r>
      <w:r w:rsidRPr="00320A93">
        <w:rPr>
          <w:rFonts w:ascii="Angsana New" w:hAnsi="Angsana New" w:cs="Angsana New"/>
          <w:b/>
          <w:bCs/>
          <w:sz w:val="30"/>
          <w:szCs w:val="30"/>
        </w:rPr>
        <w:tab/>
      </w:r>
      <w:r w:rsidRPr="00320A93">
        <w:rPr>
          <w:rFonts w:ascii="Angsana New" w:hAnsi="Angsana New" w:cs="Angsana New" w:hint="cs"/>
          <w:b/>
          <w:bCs/>
          <w:sz w:val="30"/>
          <w:szCs w:val="30"/>
          <w:cs/>
        </w:rPr>
        <w:t>การอนุมัติงบการเงิน</w:t>
      </w:r>
    </w:p>
    <w:p w14:paraId="337DA562" w14:textId="77777777" w:rsidR="00954515" w:rsidRDefault="00954515" w:rsidP="00954515">
      <w:pPr>
        <w:pStyle w:val="ListParagraph"/>
        <w:spacing w:before="120" w:after="12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>
        <w:rPr>
          <w:rFonts w:ascii="Angsana New" w:hAnsi="Angsana New" w:cs="Angsana New"/>
          <w:sz w:val="30"/>
          <w:szCs w:val="30"/>
        </w:rPr>
        <w:t xml:space="preserve">13 </w:t>
      </w:r>
      <w:r>
        <w:rPr>
          <w:rFonts w:ascii="Angsana New" w:hAnsi="Angsana New" w:cs="Angsana New" w:hint="cs"/>
          <w:sz w:val="30"/>
          <w:szCs w:val="30"/>
          <w:cs/>
        </w:rPr>
        <w:t xml:space="preserve">พฤศจิกายน </w:t>
      </w:r>
      <w:r>
        <w:rPr>
          <w:rFonts w:ascii="Angsana New" w:hAnsi="Angsana New" w:cs="Angsana New"/>
          <w:sz w:val="30"/>
          <w:szCs w:val="30"/>
        </w:rPr>
        <w:t>2566</w:t>
      </w:r>
    </w:p>
    <w:p w14:paraId="1B7F1AE1" w14:textId="77777777" w:rsidR="00954515" w:rsidRPr="00954515" w:rsidRDefault="00954515" w:rsidP="00F469FE">
      <w:pPr>
        <w:pStyle w:val="ListParagraph"/>
        <w:spacing w:before="120" w:after="12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sectPr w:rsidR="00954515" w:rsidRPr="00954515" w:rsidSect="000C4929">
      <w:headerReference w:type="default" r:id="rId11"/>
      <w:footerReference w:type="default" r:id="rId12"/>
      <w:footerReference w:type="first" r:id="rId13"/>
      <w:pgSz w:w="11906" w:h="16838"/>
      <w:pgMar w:top="1134" w:right="1274" w:bottom="1191" w:left="1440" w:header="1135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4516" w14:textId="77777777" w:rsidR="002477F1" w:rsidRDefault="002477F1" w:rsidP="00E26A36">
      <w:pPr>
        <w:spacing w:after="0" w:line="240" w:lineRule="auto"/>
      </w:pPr>
      <w:r>
        <w:separator/>
      </w:r>
    </w:p>
  </w:endnote>
  <w:endnote w:type="continuationSeparator" w:id="0">
    <w:p w14:paraId="328F2B76" w14:textId="77777777" w:rsidR="002477F1" w:rsidRDefault="002477F1" w:rsidP="00E26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DFFB" w14:textId="77777777" w:rsidR="00D03858" w:rsidRPr="00E26A36" w:rsidRDefault="00D03858" w:rsidP="00E26A36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63D18303" w14:textId="454FF429" w:rsidR="00D03858" w:rsidRPr="00CE54D8" w:rsidRDefault="00D03858">
    <w:pPr>
      <w:pStyle w:val="Footer"/>
      <w:rPr>
        <w:rFonts w:ascii="Angsana New" w:hAnsi="Angsana New" w:cs="Angsana New"/>
        <w:sz w:val="30"/>
        <w:szCs w:val="30"/>
      </w:rPr>
    </w:pPr>
    <w:r w:rsidRPr="00CE54D8">
      <w:rPr>
        <w:rFonts w:ascii="Angsana New" w:hAnsi="Angsana New" w:cs="Angsana New"/>
        <w:sz w:val="30"/>
        <w:szCs w:val="30"/>
        <w:cs/>
      </w:rPr>
      <w:t xml:space="preserve"> </w:t>
    </w:r>
    <w:r w:rsidRPr="00CE54D8">
      <w:rPr>
        <w:rFonts w:ascii="Angsana New" w:hAnsi="Angsana New" w:cs="Angsana New"/>
        <w:sz w:val="30"/>
        <w:szCs w:val="30"/>
      </w:rPr>
      <w:t xml:space="preserve">           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             (</w:t>
    </w:r>
    <w:r w:rsidRPr="00CE54D8">
      <w:rPr>
        <w:rFonts w:ascii="Angsana New" w:hAnsi="Angsana New" w:cs="Angsana New"/>
        <w:sz w:val="30"/>
        <w:szCs w:val="30"/>
        <w:cs/>
      </w:rPr>
      <w:t xml:space="preserve">นายวราวิช   </w:t>
    </w:r>
    <w:r w:rsidR="006C3306" w:rsidRPr="00CE54D8">
      <w:rPr>
        <w:rFonts w:ascii="Angsana New" w:hAnsi="Angsana New" w:cs="Angsana New" w:hint="cs"/>
        <w:sz w:val="30"/>
        <w:szCs w:val="30"/>
        <w:cs/>
      </w:rPr>
      <w:t>ฉิมตะวัน</w:t>
    </w:r>
    <w:r w:rsidR="006C3306" w:rsidRPr="00CE54D8">
      <w:rPr>
        <w:rFonts w:ascii="Angsana New" w:hAnsi="Angsana New" w:cs="Angsana New" w:hint="cs"/>
        <w:sz w:val="30"/>
        <w:szCs w:val="30"/>
      </w:rPr>
      <w:t>,</w:t>
    </w:r>
    <w:r w:rsidRPr="00CE54D8">
      <w:rPr>
        <w:rFonts w:ascii="Angsana New" w:hAnsi="Angsana New" w:cs="Angsana New"/>
        <w:sz w:val="30"/>
        <w:szCs w:val="30"/>
      </w:rPr>
      <w:t xml:space="preserve"> </w:t>
    </w:r>
    <w:r w:rsidRPr="0031741F">
      <w:rPr>
        <w:rFonts w:ascii="Angsana New" w:hAnsi="Angsana New" w:cs="Angsana New"/>
        <w:sz w:val="30"/>
        <w:szCs w:val="30"/>
        <w:cs/>
      </w:rPr>
      <w:t>นาย</w:t>
    </w:r>
    <w:r w:rsidRPr="0031741F">
      <w:rPr>
        <w:rFonts w:ascii="Angsana New" w:hAnsi="Angsana New" w:cs="Angsana New" w:hint="cs"/>
        <w:sz w:val="30"/>
        <w:szCs w:val="30"/>
        <w:cs/>
      </w:rPr>
      <w:t>ฐก</w:t>
    </w:r>
    <w:r w:rsidRPr="0031741F">
      <w:rPr>
        <w:rFonts w:ascii="Angsana New" w:hAnsi="Angsana New" w:cs="Angsana New"/>
        <w:sz w:val="30"/>
        <w:szCs w:val="30"/>
        <w:cs/>
      </w:rPr>
      <w:t>ฤ</w:t>
    </w:r>
    <w:r w:rsidRPr="0031741F">
      <w:rPr>
        <w:rFonts w:ascii="Angsana New" w:hAnsi="Angsana New" w:cs="Angsana New" w:hint="cs"/>
        <w:sz w:val="30"/>
        <w:szCs w:val="30"/>
        <w:cs/>
      </w:rPr>
      <w:t>ต</w:t>
    </w:r>
    <w:r w:rsidRPr="00CE54D8">
      <w:rPr>
        <w:rFonts w:ascii="Angsana New" w:hAnsi="Angsana New" w:cs="Angsana New"/>
        <w:sz w:val="30"/>
        <w:szCs w:val="30"/>
        <w:cs/>
      </w:rPr>
      <w:t xml:space="preserve">   </w:t>
    </w:r>
    <w:r w:rsidR="006C3306" w:rsidRPr="00CE54D8">
      <w:rPr>
        <w:rFonts w:ascii="Angsana New" w:hAnsi="Angsana New" w:cs="Angsana New" w:hint="cs"/>
        <w:sz w:val="30"/>
        <w:szCs w:val="30"/>
        <w:cs/>
      </w:rPr>
      <w:t>ฉิมตะวัน)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EC57" w14:textId="77777777" w:rsidR="00985BDF" w:rsidRPr="00E26A36" w:rsidRDefault="00985BDF" w:rsidP="00985BDF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7129F2F6" w14:textId="5DF2033B" w:rsidR="00985BDF" w:rsidRPr="00985BDF" w:rsidRDefault="00985BDF">
    <w:pPr>
      <w:pStyle w:val="Footer"/>
      <w:rPr>
        <w:rFonts w:ascii="Angsana New" w:hAnsi="Angsana New" w:cs="Angsana New"/>
        <w:sz w:val="30"/>
        <w:szCs w:val="30"/>
      </w:rPr>
    </w:pPr>
    <w:r w:rsidRPr="00CE54D8">
      <w:rPr>
        <w:rFonts w:ascii="Angsana New" w:hAnsi="Angsana New" w:cs="Angsana New"/>
        <w:sz w:val="30"/>
        <w:szCs w:val="30"/>
        <w:cs/>
      </w:rPr>
      <w:t xml:space="preserve"> </w:t>
    </w:r>
    <w:r w:rsidRPr="00CE54D8">
      <w:rPr>
        <w:rFonts w:ascii="Angsana New" w:hAnsi="Angsana New" w:cs="Angsana New"/>
        <w:sz w:val="30"/>
        <w:szCs w:val="30"/>
      </w:rPr>
      <w:t xml:space="preserve">           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             </w:t>
    </w:r>
    <w:proofErr w:type="gramStart"/>
    <w:r w:rsidRPr="00CE54D8">
      <w:rPr>
        <w:rFonts w:ascii="Angsana New" w:hAnsi="Angsana New" w:cs="Angsana New"/>
        <w:sz w:val="30"/>
        <w:szCs w:val="30"/>
      </w:rPr>
      <w:t xml:space="preserve">(  </w:t>
    </w:r>
    <w:r w:rsidRPr="00CE54D8">
      <w:rPr>
        <w:rFonts w:ascii="Angsana New" w:hAnsi="Angsana New" w:cs="Angsana New"/>
        <w:sz w:val="30"/>
        <w:szCs w:val="30"/>
        <w:cs/>
      </w:rPr>
      <w:t>นายวราวิช</w:t>
    </w:r>
    <w:proofErr w:type="gramEnd"/>
    <w:r w:rsidRPr="00CE54D8">
      <w:rPr>
        <w:rFonts w:ascii="Angsana New" w:hAnsi="Angsana New" w:cs="Angsana New"/>
        <w:sz w:val="30"/>
        <w:szCs w:val="30"/>
        <w:cs/>
      </w:rPr>
      <w:t xml:space="preserve">   ฉิมตะวัน </w:t>
    </w:r>
    <w:r w:rsidRPr="00CE54D8">
      <w:rPr>
        <w:rFonts w:ascii="Angsana New" w:hAnsi="Angsana New" w:cs="Angsana New"/>
        <w:sz w:val="30"/>
        <w:szCs w:val="30"/>
      </w:rPr>
      <w:t xml:space="preserve">, </w:t>
    </w:r>
    <w:r w:rsidRPr="0031741F">
      <w:rPr>
        <w:rFonts w:ascii="Angsana New" w:hAnsi="Angsana New" w:cs="Angsana New"/>
        <w:sz w:val="30"/>
        <w:szCs w:val="30"/>
        <w:cs/>
      </w:rPr>
      <w:t>นาย</w:t>
    </w:r>
    <w:r w:rsidRPr="0031741F">
      <w:rPr>
        <w:rFonts w:ascii="Angsana New" w:hAnsi="Angsana New" w:cs="Angsana New" w:hint="cs"/>
        <w:sz w:val="30"/>
        <w:szCs w:val="30"/>
        <w:cs/>
      </w:rPr>
      <w:t>ฐก</w:t>
    </w:r>
    <w:r w:rsidRPr="0031741F">
      <w:rPr>
        <w:rFonts w:ascii="Angsana New" w:hAnsi="Angsana New" w:cs="Angsana New"/>
        <w:sz w:val="30"/>
        <w:szCs w:val="30"/>
        <w:cs/>
      </w:rPr>
      <w:t>ฤ</w:t>
    </w:r>
    <w:r w:rsidRPr="0031741F">
      <w:rPr>
        <w:rFonts w:ascii="Angsana New" w:hAnsi="Angsana New" w:cs="Angsana New" w:hint="cs"/>
        <w:sz w:val="30"/>
        <w:szCs w:val="30"/>
        <w:cs/>
      </w:rPr>
      <w:t>ต</w:t>
    </w:r>
    <w:r w:rsidRPr="00CE54D8">
      <w:rPr>
        <w:rFonts w:ascii="Angsana New" w:hAnsi="Angsana New" w:cs="Angsana New"/>
        <w:sz w:val="30"/>
        <w:szCs w:val="30"/>
        <w:cs/>
      </w:rPr>
      <w:t xml:space="preserve">   ฉิมตะวัน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9125" w14:textId="77777777" w:rsidR="002477F1" w:rsidRDefault="002477F1" w:rsidP="00E26A36">
      <w:pPr>
        <w:spacing w:after="0" w:line="240" w:lineRule="auto"/>
      </w:pPr>
      <w:r>
        <w:separator/>
      </w:r>
    </w:p>
  </w:footnote>
  <w:footnote w:type="continuationSeparator" w:id="0">
    <w:p w14:paraId="0BB7DA14" w14:textId="77777777" w:rsidR="002477F1" w:rsidRDefault="002477F1" w:rsidP="00E26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2592" w14:textId="2332804A" w:rsidR="00985BDF" w:rsidRPr="00985BDF" w:rsidRDefault="00985BDF">
    <w:pPr>
      <w:pStyle w:val="Header"/>
      <w:jc w:val="center"/>
      <w:rPr>
        <w:rFonts w:ascii="Angsana New" w:hAnsi="Angsana New" w:cs="Angsana New"/>
        <w:sz w:val="30"/>
        <w:szCs w:val="30"/>
      </w:rPr>
    </w:pPr>
    <w:r w:rsidRPr="00985BDF">
      <w:rPr>
        <w:rFonts w:ascii="Angsana New" w:hAnsi="Angsana New" w:cs="Angsana New"/>
        <w:sz w:val="30"/>
        <w:szCs w:val="30"/>
      </w:rPr>
      <w:t xml:space="preserve">- </w:t>
    </w:r>
    <w:sdt>
      <w:sdtPr>
        <w:rPr>
          <w:rFonts w:ascii="Angsana New" w:hAnsi="Angsana New" w:cs="Angsana New"/>
          <w:sz w:val="30"/>
          <w:szCs w:val="30"/>
        </w:rPr>
        <w:id w:val="13052002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85BDF">
          <w:rPr>
            <w:rFonts w:ascii="Angsana New" w:hAnsi="Angsana New" w:cs="Angsana New"/>
            <w:sz w:val="30"/>
            <w:szCs w:val="30"/>
          </w:rPr>
          <w:fldChar w:fldCharType="begin"/>
        </w:r>
        <w:r w:rsidRPr="00985BDF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985BDF">
          <w:rPr>
            <w:rFonts w:ascii="Angsana New" w:hAnsi="Angsana New" w:cs="Angsana New"/>
            <w:sz w:val="30"/>
            <w:szCs w:val="30"/>
          </w:rPr>
          <w:fldChar w:fldCharType="separate"/>
        </w:r>
        <w:r w:rsidR="0067396B">
          <w:rPr>
            <w:rFonts w:ascii="Angsana New" w:hAnsi="Angsana New" w:cs="Angsana New"/>
            <w:noProof/>
            <w:sz w:val="30"/>
            <w:szCs w:val="30"/>
          </w:rPr>
          <w:t>27</w:t>
        </w:r>
        <w:r w:rsidRPr="00985BDF">
          <w:rPr>
            <w:rFonts w:ascii="Angsana New" w:hAnsi="Angsana New" w:cs="Angsana New"/>
            <w:noProof/>
            <w:sz w:val="30"/>
            <w:szCs w:val="30"/>
          </w:rPr>
          <w:fldChar w:fldCharType="end"/>
        </w:r>
        <w:r w:rsidRPr="00985BDF">
          <w:rPr>
            <w:rFonts w:ascii="Angsana New" w:hAnsi="Angsana New" w:cs="Angsana New"/>
            <w:noProof/>
            <w:sz w:val="30"/>
            <w:szCs w:val="30"/>
          </w:rPr>
          <w:t xml:space="preserve"> -</w:t>
        </w:r>
      </w:sdtContent>
    </w:sdt>
  </w:p>
  <w:p w14:paraId="6AA53667" w14:textId="77777777" w:rsidR="00985BDF" w:rsidRPr="00985BDF" w:rsidRDefault="00985BDF" w:rsidP="000C4929">
    <w:pPr>
      <w:pStyle w:val="Header"/>
      <w:jc w:val="center"/>
      <w:rPr>
        <w:rFonts w:ascii="Angsana New" w:hAnsi="Angsana New" w:cs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952C4"/>
    <w:multiLevelType w:val="hybridMultilevel"/>
    <w:tmpl w:val="ED52F66A"/>
    <w:lvl w:ilvl="0" w:tplc="AFE8E5A0">
      <w:start w:val="30"/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0274CE"/>
    <w:multiLevelType w:val="hybridMultilevel"/>
    <w:tmpl w:val="5100E280"/>
    <w:lvl w:ilvl="0" w:tplc="E976EA64">
      <w:start w:val="1"/>
      <w:numFmt w:val="decimal"/>
      <w:lvlText w:val="2.%1"/>
      <w:lvlJc w:val="left"/>
      <w:pPr>
        <w:ind w:left="128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9B0"/>
    <w:multiLevelType w:val="hybridMultilevel"/>
    <w:tmpl w:val="0B309320"/>
    <w:lvl w:ilvl="0" w:tplc="1466C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C87450"/>
    <w:multiLevelType w:val="hybridMultilevel"/>
    <w:tmpl w:val="4B7C58BA"/>
    <w:lvl w:ilvl="0" w:tplc="D77C51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F1C025E"/>
    <w:multiLevelType w:val="hybridMultilevel"/>
    <w:tmpl w:val="E11A3460"/>
    <w:lvl w:ilvl="0" w:tplc="0E4E34A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C3B35D4"/>
    <w:multiLevelType w:val="hybridMultilevel"/>
    <w:tmpl w:val="6F2C776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5497E77"/>
    <w:multiLevelType w:val="hybridMultilevel"/>
    <w:tmpl w:val="392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53810"/>
    <w:multiLevelType w:val="hybridMultilevel"/>
    <w:tmpl w:val="0102E0D2"/>
    <w:lvl w:ilvl="0" w:tplc="47FAA0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F3F0066"/>
    <w:multiLevelType w:val="hybridMultilevel"/>
    <w:tmpl w:val="E33E4E3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7A001EE3"/>
    <w:multiLevelType w:val="hybridMultilevel"/>
    <w:tmpl w:val="A1F494DC"/>
    <w:lvl w:ilvl="0" w:tplc="0E4E34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46251312">
    <w:abstractNumId w:val="6"/>
  </w:num>
  <w:num w:numId="2" w16cid:durableId="187065602">
    <w:abstractNumId w:val="5"/>
  </w:num>
  <w:num w:numId="3" w16cid:durableId="462777327">
    <w:abstractNumId w:val="8"/>
  </w:num>
  <w:num w:numId="4" w16cid:durableId="1163082548">
    <w:abstractNumId w:val="2"/>
  </w:num>
  <w:num w:numId="5" w16cid:durableId="1492528633">
    <w:abstractNumId w:val="9"/>
  </w:num>
  <w:num w:numId="6" w16cid:durableId="2100179772">
    <w:abstractNumId w:val="4"/>
  </w:num>
  <w:num w:numId="7" w16cid:durableId="313880106">
    <w:abstractNumId w:val="1"/>
  </w:num>
  <w:num w:numId="8" w16cid:durableId="1299798657">
    <w:abstractNumId w:val="3"/>
  </w:num>
  <w:num w:numId="9" w16cid:durableId="1791584324">
    <w:abstractNumId w:val="7"/>
  </w:num>
  <w:num w:numId="10" w16cid:durableId="1422533467">
    <w:abstractNumId w:val="0"/>
  </w:num>
  <w:num w:numId="11" w16cid:durableId="2078626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1418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CA"/>
    <w:rsid w:val="00001099"/>
    <w:rsid w:val="00001986"/>
    <w:rsid w:val="0000250A"/>
    <w:rsid w:val="00002864"/>
    <w:rsid w:val="0000385B"/>
    <w:rsid w:val="00003A64"/>
    <w:rsid w:val="0000481A"/>
    <w:rsid w:val="00005DE9"/>
    <w:rsid w:val="00011817"/>
    <w:rsid w:val="00012102"/>
    <w:rsid w:val="00014224"/>
    <w:rsid w:val="00015A16"/>
    <w:rsid w:val="00017B54"/>
    <w:rsid w:val="00017FE4"/>
    <w:rsid w:val="000209FD"/>
    <w:rsid w:val="00022AB2"/>
    <w:rsid w:val="00023D05"/>
    <w:rsid w:val="00024B0E"/>
    <w:rsid w:val="00025DC5"/>
    <w:rsid w:val="00030605"/>
    <w:rsid w:val="00030F34"/>
    <w:rsid w:val="00032BD2"/>
    <w:rsid w:val="00033FC8"/>
    <w:rsid w:val="00034D95"/>
    <w:rsid w:val="00035925"/>
    <w:rsid w:val="00035DF1"/>
    <w:rsid w:val="000377A0"/>
    <w:rsid w:val="00037F07"/>
    <w:rsid w:val="00041BFB"/>
    <w:rsid w:val="00042F4E"/>
    <w:rsid w:val="00044CFE"/>
    <w:rsid w:val="0004761A"/>
    <w:rsid w:val="00050C15"/>
    <w:rsid w:val="00053C81"/>
    <w:rsid w:val="000555F8"/>
    <w:rsid w:val="00055EBF"/>
    <w:rsid w:val="00056C48"/>
    <w:rsid w:val="00057C31"/>
    <w:rsid w:val="00060223"/>
    <w:rsid w:val="0006333D"/>
    <w:rsid w:val="0006412C"/>
    <w:rsid w:val="000671CF"/>
    <w:rsid w:val="00070085"/>
    <w:rsid w:val="00075499"/>
    <w:rsid w:val="00075B94"/>
    <w:rsid w:val="000760FB"/>
    <w:rsid w:val="000813D5"/>
    <w:rsid w:val="00081EB8"/>
    <w:rsid w:val="00082334"/>
    <w:rsid w:val="000826B3"/>
    <w:rsid w:val="000830F4"/>
    <w:rsid w:val="000836A3"/>
    <w:rsid w:val="00084517"/>
    <w:rsid w:val="00093A18"/>
    <w:rsid w:val="00093D03"/>
    <w:rsid w:val="00094C2A"/>
    <w:rsid w:val="0009670B"/>
    <w:rsid w:val="0009705F"/>
    <w:rsid w:val="000A05CE"/>
    <w:rsid w:val="000A121E"/>
    <w:rsid w:val="000A2A6E"/>
    <w:rsid w:val="000A3036"/>
    <w:rsid w:val="000A5118"/>
    <w:rsid w:val="000A521F"/>
    <w:rsid w:val="000A54B5"/>
    <w:rsid w:val="000A60F4"/>
    <w:rsid w:val="000A6DD5"/>
    <w:rsid w:val="000B01F0"/>
    <w:rsid w:val="000B0C5E"/>
    <w:rsid w:val="000B19CA"/>
    <w:rsid w:val="000B1A99"/>
    <w:rsid w:val="000B2020"/>
    <w:rsid w:val="000B276B"/>
    <w:rsid w:val="000B2CA3"/>
    <w:rsid w:val="000B2D73"/>
    <w:rsid w:val="000B3CE3"/>
    <w:rsid w:val="000B6157"/>
    <w:rsid w:val="000B6641"/>
    <w:rsid w:val="000B6C8E"/>
    <w:rsid w:val="000C04D5"/>
    <w:rsid w:val="000C102B"/>
    <w:rsid w:val="000C1E9E"/>
    <w:rsid w:val="000C243C"/>
    <w:rsid w:val="000C35C5"/>
    <w:rsid w:val="000C3FE6"/>
    <w:rsid w:val="000C4929"/>
    <w:rsid w:val="000C7A04"/>
    <w:rsid w:val="000D07BB"/>
    <w:rsid w:val="000D15AD"/>
    <w:rsid w:val="000D458F"/>
    <w:rsid w:val="000E01C7"/>
    <w:rsid w:val="000E0EA0"/>
    <w:rsid w:val="000E2686"/>
    <w:rsid w:val="000E3817"/>
    <w:rsid w:val="000E4221"/>
    <w:rsid w:val="000F0692"/>
    <w:rsid w:val="000F1B01"/>
    <w:rsid w:val="000F2D88"/>
    <w:rsid w:val="000F2E3A"/>
    <w:rsid w:val="000F441C"/>
    <w:rsid w:val="000F4D11"/>
    <w:rsid w:val="00104583"/>
    <w:rsid w:val="00104A4D"/>
    <w:rsid w:val="00104CBA"/>
    <w:rsid w:val="00105746"/>
    <w:rsid w:val="00107123"/>
    <w:rsid w:val="0011033A"/>
    <w:rsid w:val="001120CA"/>
    <w:rsid w:val="001151B5"/>
    <w:rsid w:val="00124E3C"/>
    <w:rsid w:val="001266BF"/>
    <w:rsid w:val="00131F63"/>
    <w:rsid w:val="001323B0"/>
    <w:rsid w:val="001333B6"/>
    <w:rsid w:val="001337A9"/>
    <w:rsid w:val="001340ED"/>
    <w:rsid w:val="00134D6E"/>
    <w:rsid w:val="0013543C"/>
    <w:rsid w:val="001377A6"/>
    <w:rsid w:val="00142A3D"/>
    <w:rsid w:val="00143EEC"/>
    <w:rsid w:val="00144892"/>
    <w:rsid w:val="0014605A"/>
    <w:rsid w:val="001509BA"/>
    <w:rsid w:val="00150C73"/>
    <w:rsid w:val="0015156D"/>
    <w:rsid w:val="001523B0"/>
    <w:rsid w:val="00152AA8"/>
    <w:rsid w:val="00155748"/>
    <w:rsid w:val="00155A8A"/>
    <w:rsid w:val="001567E0"/>
    <w:rsid w:val="00157DD1"/>
    <w:rsid w:val="00160399"/>
    <w:rsid w:val="00160979"/>
    <w:rsid w:val="00161167"/>
    <w:rsid w:val="00164E1B"/>
    <w:rsid w:val="00171240"/>
    <w:rsid w:val="001720DF"/>
    <w:rsid w:val="00173F0D"/>
    <w:rsid w:val="0017714C"/>
    <w:rsid w:val="00181398"/>
    <w:rsid w:val="00183124"/>
    <w:rsid w:val="001834D9"/>
    <w:rsid w:val="00184CBE"/>
    <w:rsid w:val="00185812"/>
    <w:rsid w:val="001905F9"/>
    <w:rsid w:val="0019205D"/>
    <w:rsid w:val="00192644"/>
    <w:rsid w:val="00192792"/>
    <w:rsid w:val="00193EA0"/>
    <w:rsid w:val="001942DA"/>
    <w:rsid w:val="001956ED"/>
    <w:rsid w:val="00195F95"/>
    <w:rsid w:val="001B0A3D"/>
    <w:rsid w:val="001B2C73"/>
    <w:rsid w:val="001B38A3"/>
    <w:rsid w:val="001B4F74"/>
    <w:rsid w:val="001B5991"/>
    <w:rsid w:val="001B5EE1"/>
    <w:rsid w:val="001B7F09"/>
    <w:rsid w:val="001C00ED"/>
    <w:rsid w:val="001C1530"/>
    <w:rsid w:val="001C448F"/>
    <w:rsid w:val="001C4E12"/>
    <w:rsid w:val="001C5397"/>
    <w:rsid w:val="001C6421"/>
    <w:rsid w:val="001D0D96"/>
    <w:rsid w:val="001D0DB6"/>
    <w:rsid w:val="001D0E54"/>
    <w:rsid w:val="001D266D"/>
    <w:rsid w:val="001D2BAB"/>
    <w:rsid w:val="001D58CC"/>
    <w:rsid w:val="001D77D3"/>
    <w:rsid w:val="001E2732"/>
    <w:rsid w:val="001E43A3"/>
    <w:rsid w:val="001E5DE2"/>
    <w:rsid w:val="001E64E3"/>
    <w:rsid w:val="001E6881"/>
    <w:rsid w:val="001E7684"/>
    <w:rsid w:val="001F07F6"/>
    <w:rsid w:val="001F10E8"/>
    <w:rsid w:val="001F2A32"/>
    <w:rsid w:val="001F4C0B"/>
    <w:rsid w:val="001F6D90"/>
    <w:rsid w:val="001F7E87"/>
    <w:rsid w:val="0020071C"/>
    <w:rsid w:val="0020072D"/>
    <w:rsid w:val="00200D90"/>
    <w:rsid w:val="0020660F"/>
    <w:rsid w:val="00207C5D"/>
    <w:rsid w:val="00207C90"/>
    <w:rsid w:val="0021396E"/>
    <w:rsid w:val="00217A71"/>
    <w:rsid w:val="00220E81"/>
    <w:rsid w:val="00222EE1"/>
    <w:rsid w:val="002239D9"/>
    <w:rsid w:val="00225CBF"/>
    <w:rsid w:val="0022797B"/>
    <w:rsid w:val="0023044F"/>
    <w:rsid w:val="0023187D"/>
    <w:rsid w:val="00232496"/>
    <w:rsid w:val="00232831"/>
    <w:rsid w:val="002333B8"/>
    <w:rsid w:val="002337F4"/>
    <w:rsid w:val="00233C63"/>
    <w:rsid w:val="00234F9C"/>
    <w:rsid w:val="00235D7C"/>
    <w:rsid w:val="00235E1A"/>
    <w:rsid w:val="00236CC7"/>
    <w:rsid w:val="0023715D"/>
    <w:rsid w:val="00237A19"/>
    <w:rsid w:val="00240365"/>
    <w:rsid w:val="0024126F"/>
    <w:rsid w:val="002413A5"/>
    <w:rsid w:val="002442EF"/>
    <w:rsid w:val="0024504D"/>
    <w:rsid w:val="0024593E"/>
    <w:rsid w:val="00245C39"/>
    <w:rsid w:val="0024698D"/>
    <w:rsid w:val="002477F1"/>
    <w:rsid w:val="002502F8"/>
    <w:rsid w:val="00251EBB"/>
    <w:rsid w:val="002532B7"/>
    <w:rsid w:val="00257B4A"/>
    <w:rsid w:val="00257C1A"/>
    <w:rsid w:val="00266407"/>
    <w:rsid w:val="0026751C"/>
    <w:rsid w:val="00267BD2"/>
    <w:rsid w:val="002704C4"/>
    <w:rsid w:val="0027229B"/>
    <w:rsid w:val="002724E2"/>
    <w:rsid w:val="00272D51"/>
    <w:rsid w:val="002739A9"/>
    <w:rsid w:val="00274A34"/>
    <w:rsid w:val="00277063"/>
    <w:rsid w:val="00280B60"/>
    <w:rsid w:val="00281F70"/>
    <w:rsid w:val="002830B4"/>
    <w:rsid w:val="00284E7E"/>
    <w:rsid w:val="0028558A"/>
    <w:rsid w:val="00285A3C"/>
    <w:rsid w:val="002860D4"/>
    <w:rsid w:val="002865FC"/>
    <w:rsid w:val="00286867"/>
    <w:rsid w:val="00287800"/>
    <w:rsid w:val="00290D90"/>
    <w:rsid w:val="00291039"/>
    <w:rsid w:val="00292F40"/>
    <w:rsid w:val="0029484D"/>
    <w:rsid w:val="00295191"/>
    <w:rsid w:val="00296EC0"/>
    <w:rsid w:val="002A1258"/>
    <w:rsid w:val="002A2003"/>
    <w:rsid w:val="002A22F2"/>
    <w:rsid w:val="002A418C"/>
    <w:rsid w:val="002A56ED"/>
    <w:rsid w:val="002A5BE5"/>
    <w:rsid w:val="002A7456"/>
    <w:rsid w:val="002A7E50"/>
    <w:rsid w:val="002B013E"/>
    <w:rsid w:val="002B0FEE"/>
    <w:rsid w:val="002B22AE"/>
    <w:rsid w:val="002B4E43"/>
    <w:rsid w:val="002B5CD6"/>
    <w:rsid w:val="002B73F2"/>
    <w:rsid w:val="002C057C"/>
    <w:rsid w:val="002C28F4"/>
    <w:rsid w:val="002C2CF1"/>
    <w:rsid w:val="002C345B"/>
    <w:rsid w:val="002C3E87"/>
    <w:rsid w:val="002C410E"/>
    <w:rsid w:val="002C44F4"/>
    <w:rsid w:val="002C508D"/>
    <w:rsid w:val="002C517F"/>
    <w:rsid w:val="002C6515"/>
    <w:rsid w:val="002C6B37"/>
    <w:rsid w:val="002C7A8D"/>
    <w:rsid w:val="002D1167"/>
    <w:rsid w:val="002D14A5"/>
    <w:rsid w:val="002D1F05"/>
    <w:rsid w:val="002D4F3D"/>
    <w:rsid w:val="002D5D41"/>
    <w:rsid w:val="002D5F3C"/>
    <w:rsid w:val="002D6127"/>
    <w:rsid w:val="002D714C"/>
    <w:rsid w:val="002D7316"/>
    <w:rsid w:val="002E1774"/>
    <w:rsid w:val="002E21A7"/>
    <w:rsid w:val="002E52CE"/>
    <w:rsid w:val="002E6ABC"/>
    <w:rsid w:val="002E7892"/>
    <w:rsid w:val="002F04D2"/>
    <w:rsid w:val="002F1319"/>
    <w:rsid w:val="002F4348"/>
    <w:rsid w:val="002F55B5"/>
    <w:rsid w:val="002F79E7"/>
    <w:rsid w:val="0030056F"/>
    <w:rsid w:val="00300867"/>
    <w:rsid w:val="00302160"/>
    <w:rsid w:val="00302968"/>
    <w:rsid w:val="00303F48"/>
    <w:rsid w:val="003071E4"/>
    <w:rsid w:val="00307720"/>
    <w:rsid w:val="00311381"/>
    <w:rsid w:val="0031285B"/>
    <w:rsid w:val="00312A66"/>
    <w:rsid w:val="00312D45"/>
    <w:rsid w:val="00313A5A"/>
    <w:rsid w:val="00313C68"/>
    <w:rsid w:val="003143A2"/>
    <w:rsid w:val="003144C2"/>
    <w:rsid w:val="00315592"/>
    <w:rsid w:val="003166A9"/>
    <w:rsid w:val="003169FC"/>
    <w:rsid w:val="00320A93"/>
    <w:rsid w:val="00323F5A"/>
    <w:rsid w:val="00324C5F"/>
    <w:rsid w:val="00325544"/>
    <w:rsid w:val="00331475"/>
    <w:rsid w:val="00331512"/>
    <w:rsid w:val="00331DBB"/>
    <w:rsid w:val="003321CD"/>
    <w:rsid w:val="00332C2D"/>
    <w:rsid w:val="00333E58"/>
    <w:rsid w:val="003346D9"/>
    <w:rsid w:val="00334F51"/>
    <w:rsid w:val="0033766E"/>
    <w:rsid w:val="00337A8E"/>
    <w:rsid w:val="00337B21"/>
    <w:rsid w:val="0034010E"/>
    <w:rsid w:val="0034233D"/>
    <w:rsid w:val="0034501D"/>
    <w:rsid w:val="00345A82"/>
    <w:rsid w:val="00345E31"/>
    <w:rsid w:val="003466FD"/>
    <w:rsid w:val="00350E87"/>
    <w:rsid w:val="00351057"/>
    <w:rsid w:val="00351972"/>
    <w:rsid w:val="003538AC"/>
    <w:rsid w:val="00354655"/>
    <w:rsid w:val="003557C9"/>
    <w:rsid w:val="00357E8D"/>
    <w:rsid w:val="003601D7"/>
    <w:rsid w:val="00364AAA"/>
    <w:rsid w:val="00364DB6"/>
    <w:rsid w:val="00371B88"/>
    <w:rsid w:val="0037227C"/>
    <w:rsid w:val="00372C17"/>
    <w:rsid w:val="003735D8"/>
    <w:rsid w:val="0037518A"/>
    <w:rsid w:val="0037634D"/>
    <w:rsid w:val="00377C13"/>
    <w:rsid w:val="0038030C"/>
    <w:rsid w:val="0038081C"/>
    <w:rsid w:val="00381483"/>
    <w:rsid w:val="003819F0"/>
    <w:rsid w:val="00384A3A"/>
    <w:rsid w:val="00385071"/>
    <w:rsid w:val="00386A4C"/>
    <w:rsid w:val="00386B7B"/>
    <w:rsid w:val="0039061C"/>
    <w:rsid w:val="003917D3"/>
    <w:rsid w:val="00393385"/>
    <w:rsid w:val="003947CA"/>
    <w:rsid w:val="003A2E8A"/>
    <w:rsid w:val="003A6BA3"/>
    <w:rsid w:val="003A7453"/>
    <w:rsid w:val="003A76D0"/>
    <w:rsid w:val="003B0D64"/>
    <w:rsid w:val="003B15B3"/>
    <w:rsid w:val="003B4951"/>
    <w:rsid w:val="003B59C5"/>
    <w:rsid w:val="003B5E63"/>
    <w:rsid w:val="003B7C83"/>
    <w:rsid w:val="003C176F"/>
    <w:rsid w:val="003C1969"/>
    <w:rsid w:val="003C2728"/>
    <w:rsid w:val="003C3109"/>
    <w:rsid w:val="003C36D2"/>
    <w:rsid w:val="003C3715"/>
    <w:rsid w:val="003C7576"/>
    <w:rsid w:val="003C7CD9"/>
    <w:rsid w:val="003D3077"/>
    <w:rsid w:val="003D34C6"/>
    <w:rsid w:val="003D3518"/>
    <w:rsid w:val="003D6BED"/>
    <w:rsid w:val="003D7BB2"/>
    <w:rsid w:val="003E1FE0"/>
    <w:rsid w:val="003E28EC"/>
    <w:rsid w:val="003E3E81"/>
    <w:rsid w:val="003E7364"/>
    <w:rsid w:val="003F197B"/>
    <w:rsid w:val="003F19BC"/>
    <w:rsid w:val="003F7354"/>
    <w:rsid w:val="003F740B"/>
    <w:rsid w:val="003F7D2D"/>
    <w:rsid w:val="004010FF"/>
    <w:rsid w:val="00401449"/>
    <w:rsid w:val="00404490"/>
    <w:rsid w:val="00405030"/>
    <w:rsid w:val="004060DD"/>
    <w:rsid w:val="004066D5"/>
    <w:rsid w:val="00407E33"/>
    <w:rsid w:val="00412656"/>
    <w:rsid w:val="00412D48"/>
    <w:rsid w:val="004130B9"/>
    <w:rsid w:val="00414027"/>
    <w:rsid w:val="004157B0"/>
    <w:rsid w:val="00417598"/>
    <w:rsid w:val="00423D4B"/>
    <w:rsid w:val="00425231"/>
    <w:rsid w:val="0042773F"/>
    <w:rsid w:val="004303FC"/>
    <w:rsid w:val="004319EE"/>
    <w:rsid w:val="00435278"/>
    <w:rsid w:val="004365D9"/>
    <w:rsid w:val="00440044"/>
    <w:rsid w:val="00441ECD"/>
    <w:rsid w:val="00441F9F"/>
    <w:rsid w:val="00442004"/>
    <w:rsid w:val="0044348A"/>
    <w:rsid w:val="0044355F"/>
    <w:rsid w:val="004476CC"/>
    <w:rsid w:val="0045196D"/>
    <w:rsid w:val="0045273D"/>
    <w:rsid w:val="00452901"/>
    <w:rsid w:val="004539D1"/>
    <w:rsid w:val="00453E32"/>
    <w:rsid w:val="00455AED"/>
    <w:rsid w:val="0046238A"/>
    <w:rsid w:val="00470AC9"/>
    <w:rsid w:val="0047236C"/>
    <w:rsid w:val="0047447D"/>
    <w:rsid w:val="00475676"/>
    <w:rsid w:val="00476B2F"/>
    <w:rsid w:val="0047711B"/>
    <w:rsid w:val="00477FFC"/>
    <w:rsid w:val="0048038E"/>
    <w:rsid w:val="00480DAA"/>
    <w:rsid w:val="00480F1E"/>
    <w:rsid w:val="00483381"/>
    <w:rsid w:val="00487332"/>
    <w:rsid w:val="00487615"/>
    <w:rsid w:val="0049003C"/>
    <w:rsid w:val="0049367A"/>
    <w:rsid w:val="0049433E"/>
    <w:rsid w:val="00495ACE"/>
    <w:rsid w:val="00496DEC"/>
    <w:rsid w:val="0049744C"/>
    <w:rsid w:val="00497575"/>
    <w:rsid w:val="004A044F"/>
    <w:rsid w:val="004A078F"/>
    <w:rsid w:val="004A3E3E"/>
    <w:rsid w:val="004A402C"/>
    <w:rsid w:val="004A6848"/>
    <w:rsid w:val="004A7351"/>
    <w:rsid w:val="004A749E"/>
    <w:rsid w:val="004B1E95"/>
    <w:rsid w:val="004B3933"/>
    <w:rsid w:val="004B6154"/>
    <w:rsid w:val="004C0229"/>
    <w:rsid w:val="004C1DCC"/>
    <w:rsid w:val="004C319F"/>
    <w:rsid w:val="004C3DE2"/>
    <w:rsid w:val="004C46A9"/>
    <w:rsid w:val="004C6BCC"/>
    <w:rsid w:val="004D0EA0"/>
    <w:rsid w:val="004D196F"/>
    <w:rsid w:val="004D1D65"/>
    <w:rsid w:val="004D343E"/>
    <w:rsid w:val="004D41B2"/>
    <w:rsid w:val="004D5D92"/>
    <w:rsid w:val="004D6A2B"/>
    <w:rsid w:val="004D6E87"/>
    <w:rsid w:val="004E0197"/>
    <w:rsid w:val="004E6BA5"/>
    <w:rsid w:val="004E73A3"/>
    <w:rsid w:val="004E763B"/>
    <w:rsid w:val="004F17E4"/>
    <w:rsid w:val="004F190C"/>
    <w:rsid w:val="004F2DC2"/>
    <w:rsid w:val="004F5DF5"/>
    <w:rsid w:val="004F6796"/>
    <w:rsid w:val="004F6E4F"/>
    <w:rsid w:val="005039B9"/>
    <w:rsid w:val="005066AE"/>
    <w:rsid w:val="00512344"/>
    <w:rsid w:val="005127A9"/>
    <w:rsid w:val="005142B1"/>
    <w:rsid w:val="0051719D"/>
    <w:rsid w:val="0051721A"/>
    <w:rsid w:val="0051733C"/>
    <w:rsid w:val="00526246"/>
    <w:rsid w:val="00530090"/>
    <w:rsid w:val="0053010C"/>
    <w:rsid w:val="00530587"/>
    <w:rsid w:val="005319F5"/>
    <w:rsid w:val="00531E0A"/>
    <w:rsid w:val="00531F9B"/>
    <w:rsid w:val="0053319A"/>
    <w:rsid w:val="005331CB"/>
    <w:rsid w:val="00534F67"/>
    <w:rsid w:val="00535F31"/>
    <w:rsid w:val="00536F03"/>
    <w:rsid w:val="005370D3"/>
    <w:rsid w:val="00537EC6"/>
    <w:rsid w:val="005403D2"/>
    <w:rsid w:val="00543338"/>
    <w:rsid w:val="00543AE7"/>
    <w:rsid w:val="00543F13"/>
    <w:rsid w:val="005454C1"/>
    <w:rsid w:val="00546FB2"/>
    <w:rsid w:val="0054701D"/>
    <w:rsid w:val="00552C8F"/>
    <w:rsid w:val="00553B30"/>
    <w:rsid w:val="00554463"/>
    <w:rsid w:val="0055456F"/>
    <w:rsid w:val="00554DA3"/>
    <w:rsid w:val="00555969"/>
    <w:rsid w:val="00556F6A"/>
    <w:rsid w:val="00557736"/>
    <w:rsid w:val="005610C2"/>
    <w:rsid w:val="005636DB"/>
    <w:rsid w:val="00565D54"/>
    <w:rsid w:val="00566359"/>
    <w:rsid w:val="005671DA"/>
    <w:rsid w:val="00570086"/>
    <w:rsid w:val="00570CE9"/>
    <w:rsid w:val="00572D41"/>
    <w:rsid w:val="00574C3B"/>
    <w:rsid w:val="00574E9A"/>
    <w:rsid w:val="00575E62"/>
    <w:rsid w:val="00580101"/>
    <w:rsid w:val="00580D2F"/>
    <w:rsid w:val="00581C19"/>
    <w:rsid w:val="00581E3F"/>
    <w:rsid w:val="00584815"/>
    <w:rsid w:val="005856B6"/>
    <w:rsid w:val="0058655E"/>
    <w:rsid w:val="00586AD7"/>
    <w:rsid w:val="00587F72"/>
    <w:rsid w:val="00595A84"/>
    <w:rsid w:val="00596DCF"/>
    <w:rsid w:val="005975FD"/>
    <w:rsid w:val="005978BB"/>
    <w:rsid w:val="005A196D"/>
    <w:rsid w:val="005A21BC"/>
    <w:rsid w:val="005A3E65"/>
    <w:rsid w:val="005A4B41"/>
    <w:rsid w:val="005A6FF9"/>
    <w:rsid w:val="005B131B"/>
    <w:rsid w:val="005B1FCA"/>
    <w:rsid w:val="005B26F1"/>
    <w:rsid w:val="005B29AA"/>
    <w:rsid w:val="005B2ABD"/>
    <w:rsid w:val="005B3524"/>
    <w:rsid w:val="005B40D3"/>
    <w:rsid w:val="005B7360"/>
    <w:rsid w:val="005C0B81"/>
    <w:rsid w:val="005C242E"/>
    <w:rsid w:val="005C2C26"/>
    <w:rsid w:val="005C30F6"/>
    <w:rsid w:val="005C4308"/>
    <w:rsid w:val="005C4F5B"/>
    <w:rsid w:val="005C6BDC"/>
    <w:rsid w:val="005D0A88"/>
    <w:rsid w:val="005D295F"/>
    <w:rsid w:val="005D393E"/>
    <w:rsid w:val="005D5A3F"/>
    <w:rsid w:val="005D69C7"/>
    <w:rsid w:val="005E04E2"/>
    <w:rsid w:val="005E0593"/>
    <w:rsid w:val="005E0C8C"/>
    <w:rsid w:val="005E0D6B"/>
    <w:rsid w:val="005E6B39"/>
    <w:rsid w:val="005E6E11"/>
    <w:rsid w:val="005F0013"/>
    <w:rsid w:val="005F3197"/>
    <w:rsid w:val="005F330C"/>
    <w:rsid w:val="005F51C4"/>
    <w:rsid w:val="005F5E91"/>
    <w:rsid w:val="005F616D"/>
    <w:rsid w:val="0060157A"/>
    <w:rsid w:val="006015DB"/>
    <w:rsid w:val="006034D5"/>
    <w:rsid w:val="0060386A"/>
    <w:rsid w:val="0060391D"/>
    <w:rsid w:val="00603B9F"/>
    <w:rsid w:val="006047A3"/>
    <w:rsid w:val="006051F1"/>
    <w:rsid w:val="006075A2"/>
    <w:rsid w:val="00610E88"/>
    <w:rsid w:val="00611832"/>
    <w:rsid w:val="00611C44"/>
    <w:rsid w:val="0061347A"/>
    <w:rsid w:val="00614963"/>
    <w:rsid w:val="00615781"/>
    <w:rsid w:val="006164B2"/>
    <w:rsid w:val="00617D21"/>
    <w:rsid w:val="0062053D"/>
    <w:rsid w:val="00621D8B"/>
    <w:rsid w:val="00624A80"/>
    <w:rsid w:val="006257FC"/>
    <w:rsid w:val="0062746B"/>
    <w:rsid w:val="00630D00"/>
    <w:rsid w:val="00632983"/>
    <w:rsid w:val="00633C41"/>
    <w:rsid w:val="00635DDC"/>
    <w:rsid w:val="00637527"/>
    <w:rsid w:val="00637938"/>
    <w:rsid w:val="0064023F"/>
    <w:rsid w:val="006402A4"/>
    <w:rsid w:val="0064293B"/>
    <w:rsid w:val="00642D9C"/>
    <w:rsid w:val="00642DB8"/>
    <w:rsid w:val="00643837"/>
    <w:rsid w:val="006470A6"/>
    <w:rsid w:val="006475B0"/>
    <w:rsid w:val="00647E9F"/>
    <w:rsid w:val="0065101A"/>
    <w:rsid w:val="0065144A"/>
    <w:rsid w:val="00653414"/>
    <w:rsid w:val="00657E76"/>
    <w:rsid w:val="00660453"/>
    <w:rsid w:val="00660BE4"/>
    <w:rsid w:val="0066135D"/>
    <w:rsid w:val="00661453"/>
    <w:rsid w:val="00661C36"/>
    <w:rsid w:val="0066367F"/>
    <w:rsid w:val="00663738"/>
    <w:rsid w:val="00665DC5"/>
    <w:rsid w:val="00670652"/>
    <w:rsid w:val="00670CFF"/>
    <w:rsid w:val="00671276"/>
    <w:rsid w:val="00671572"/>
    <w:rsid w:val="00672C7B"/>
    <w:rsid w:val="0067396B"/>
    <w:rsid w:val="0067501D"/>
    <w:rsid w:val="00675557"/>
    <w:rsid w:val="00680C7A"/>
    <w:rsid w:val="00683A90"/>
    <w:rsid w:val="0069038E"/>
    <w:rsid w:val="00690ECD"/>
    <w:rsid w:val="00691CD6"/>
    <w:rsid w:val="0069244A"/>
    <w:rsid w:val="0069244F"/>
    <w:rsid w:val="00692AD6"/>
    <w:rsid w:val="00692C1B"/>
    <w:rsid w:val="0069382E"/>
    <w:rsid w:val="00693CEF"/>
    <w:rsid w:val="00694D83"/>
    <w:rsid w:val="00694FE3"/>
    <w:rsid w:val="00695572"/>
    <w:rsid w:val="006969D6"/>
    <w:rsid w:val="006A13EC"/>
    <w:rsid w:val="006A3579"/>
    <w:rsid w:val="006A7A06"/>
    <w:rsid w:val="006B1B5C"/>
    <w:rsid w:val="006B3FB7"/>
    <w:rsid w:val="006B400F"/>
    <w:rsid w:val="006B4294"/>
    <w:rsid w:val="006B4389"/>
    <w:rsid w:val="006C15C6"/>
    <w:rsid w:val="006C184D"/>
    <w:rsid w:val="006C2A0A"/>
    <w:rsid w:val="006C3306"/>
    <w:rsid w:val="006C336B"/>
    <w:rsid w:val="006C3985"/>
    <w:rsid w:val="006C3C1B"/>
    <w:rsid w:val="006C495F"/>
    <w:rsid w:val="006C624A"/>
    <w:rsid w:val="006C648F"/>
    <w:rsid w:val="006C6945"/>
    <w:rsid w:val="006D1984"/>
    <w:rsid w:val="006D4291"/>
    <w:rsid w:val="006D53E4"/>
    <w:rsid w:val="006D5A2B"/>
    <w:rsid w:val="006D6D21"/>
    <w:rsid w:val="006D76F5"/>
    <w:rsid w:val="006E0A4F"/>
    <w:rsid w:val="006E162C"/>
    <w:rsid w:val="006E3C99"/>
    <w:rsid w:val="006E3DE8"/>
    <w:rsid w:val="006E42C3"/>
    <w:rsid w:val="006E4ED0"/>
    <w:rsid w:val="006E51D1"/>
    <w:rsid w:val="006E5A9D"/>
    <w:rsid w:val="006E5D02"/>
    <w:rsid w:val="006E6015"/>
    <w:rsid w:val="006E60EE"/>
    <w:rsid w:val="006F09BA"/>
    <w:rsid w:val="006F14DD"/>
    <w:rsid w:val="006F261C"/>
    <w:rsid w:val="006F2C53"/>
    <w:rsid w:val="006F45E9"/>
    <w:rsid w:val="006F48CE"/>
    <w:rsid w:val="00701407"/>
    <w:rsid w:val="007014CC"/>
    <w:rsid w:val="00701D5F"/>
    <w:rsid w:val="0070221D"/>
    <w:rsid w:val="007023FA"/>
    <w:rsid w:val="00703CD7"/>
    <w:rsid w:val="0070794A"/>
    <w:rsid w:val="00707AE3"/>
    <w:rsid w:val="007135C0"/>
    <w:rsid w:val="00713D51"/>
    <w:rsid w:val="007157F7"/>
    <w:rsid w:val="00715842"/>
    <w:rsid w:val="007203BC"/>
    <w:rsid w:val="007203F7"/>
    <w:rsid w:val="00720BCC"/>
    <w:rsid w:val="00724310"/>
    <w:rsid w:val="00724AD6"/>
    <w:rsid w:val="00733624"/>
    <w:rsid w:val="00734738"/>
    <w:rsid w:val="00734BBA"/>
    <w:rsid w:val="007532A6"/>
    <w:rsid w:val="007537FB"/>
    <w:rsid w:val="00757062"/>
    <w:rsid w:val="007571DD"/>
    <w:rsid w:val="00757519"/>
    <w:rsid w:val="0076154C"/>
    <w:rsid w:val="00761801"/>
    <w:rsid w:val="007623E8"/>
    <w:rsid w:val="007645F7"/>
    <w:rsid w:val="007709CC"/>
    <w:rsid w:val="00772379"/>
    <w:rsid w:val="0077308D"/>
    <w:rsid w:val="007732AA"/>
    <w:rsid w:val="007738F3"/>
    <w:rsid w:val="00773EB9"/>
    <w:rsid w:val="00773FD6"/>
    <w:rsid w:val="0077443F"/>
    <w:rsid w:val="00774D68"/>
    <w:rsid w:val="00776205"/>
    <w:rsid w:val="007762F2"/>
    <w:rsid w:val="0078000E"/>
    <w:rsid w:val="0078044D"/>
    <w:rsid w:val="00782560"/>
    <w:rsid w:val="00784EAD"/>
    <w:rsid w:val="00785C15"/>
    <w:rsid w:val="007865A0"/>
    <w:rsid w:val="0078755A"/>
    <w:rsid w:val="00787789"/>
    <w:rsid w:val="00795BF4"/>
    <w:rsid w:val="00797C86"/>
    <w:rsid w:val="00797D68"/>
    <w:rsid w:val="00797E7B"/>
    <w:rsid w:val="007A06A5"/>
    <w:rsid w:val="007A645B"/>
    <w:rsid w:val="007A6F18"/>
    <w:rsid w:val="007A7817"/>
    <w:rsid w:val="007A7915"/>
    <w:rsid w:val="007A7FED"/>
    <w:rsid w:val="007B005A"/>
    <w:rsid w:val="007B032B"/>
    <w:rsid w:val="007B058C"/>
    <w:rsid w:val="007B11E6"/>
    <w:rsid w:val="007B202F"/>
    <w:rsid w:val="007B38E4"/>
    <w:rsid w:val="007B4F15"/>
    <w:rsid w:val="007B5DD9"/>
    <w:rsid w:val="007C039D"/>
    <w:rsid w:val="007C0517"/>
    <w:rsid w:val="007C0871"/>
    <w:rsid w:val="007C0EC8"/>
    <w:rsid w:val="007C153A"/>
    <w:rsid w:val="007C1DBF"/>
    <w:rsid w:val="007C2DA8"/>
    <w:rsid w:val="007C429B"/>
    <w:rsid w:val="007C46CE"/>
    <w:rsid w:val="007C4DC8"/>
    <w:rsid w:val="007C7778"/>
    <w:rsid w:val="007C79DC"/>
    <w:rsid w:val="007D1610"/>
    <w:rsid w:val="007D2733"/>
    <w:rsid w:val="007D2BC2"/>
    <w:rsid w:val="007D30C1"/>
    <w:rsid w:val="007D354B"/>
    <w:rsid w:val="007D4109"/>
    <w:rsid w:val="007D4EB6"/>
    <w:rsid w:val="007D77C2"/>
    <w:rsid w:val="007D7AD3"/>
    <w:rsid w:val="007D7D6E"/>
    <w:rsid w:val="007E092D"/>
    <w:rsid w:val="007E1AE9"/>
    <w:rsid w:val="007E1B38"/>
    <w:rsid w:val="007E3374"/>
    <w:rsid w:val="007E3803"/>
    <w:rsid w:val="007E3D02"/>
    <w:rsid w:val="007E54CC"/>
    <w:rsid w:val="007E7807"/>
    <w:rsid w:val="007F0178"/>
    <w:rsid w:val="007F224C"/>
    <w:rsid w:val="007F33DF"/>
    <w:rsid w:val="007F353A"/>
    <w:rsid w:val="007F70D9"/>
    <w:rsid w:val="007F72FC"/>
    <w:rsid w:val="00801412"/>
    <w:rsid w:val="008019F0"/>
    <w:rsid w:val="00801E33"/>
    <w:rsid w:val="00802229"/>
    <w:rsid w:val="00804865"/>
    <w:rsid w:val="0080663D"/>
    <w:rsid w:val="008066BA"/>
    <w:rsid w:val="00807348"/>
    <w:rsid w:val="00815858"/>
    <w:rsid w:val="008209AE"/>
    <w:rsid w:val="00820B49"/>
    <w:rsid w:val="00821F4B"/>
    <w:rsid w:val="008220A1"/>
    <w:rsid w:val="00823332"/>
    <w:rsid w:val="008234D5"/>
    <w:rsid w:val="00823A24"/>
    <w:rsid w:val="00823C38"/>
    <w:rsid w:val="00824A56"/>
    <w:rsid w:val="00826A1B"/>
    <w:rsid w:val="00827D38"/>
    <w:rsid w:val="00830AE1"/>
    <w:rsid w:val="008328AE"/>
    <w:rsid w:val="0083319C"/>
    <w:rsid w:val="00834445"/>
    <w:rsid w:val="0083556D"/>
    <w:rsid w:val="00836724"/>
    <w:rsid w:val="00837C58"/>
    <w:rsid w:val="0084047B"/>
    <w:rsid w:val="00840833"/>
    <w:rsid w:val="008413F0"/>
    <w:rsid w:val="00842931"/>
    <w:rsid w:val="00843B17"/>
    <w:rsid w:val="00844546"/>
    <w:rsid w:val="00845E50"/>
    <w:rsid w:val="00853732"/>
    <w:rsid w:val="00855CCB"/>
    <w:rsid w:val="00861286"/>
    <w:rsid w:val="00861EE0"/>
    <w:rsid w:val="00862216"/>
    <w:rsid w:val="00862CE5"/>
    <w:rsid w:val="008635DB"/>
    <w:rsid w:val="00863B70"/>
    <w:rsid w:val="00864004"/>
    <w:rsid w:val="00865AE6"/>
    <w:rsid w:val="00867335"/>
    <w:rsid w:val="0087174C"/>
    <w:rsid w:val="00872467"/>
    <w:rsid w:val="0087602F"/>
    <w:rsid w:val="0087657F"/>
    <w:rsid w:val="008770C4"/>
    <w:rsid w:val="0088040F"/>
    <w:rsid w:val="00880D2E"/>
    <w:rsid w:val="008814C0"/>
    <w:rsid w:val="00881A7F"/>
    <w:rsid w:val="00881E07"/>
    <w:rsid w:val="008836CF"/>
    <w:rsid w:val="00884C2D"/>
    <w:rsid w:val="00884D91"/>
    <w:rsid w:val="0088616F"/>
    <w:rsid w:val="00886517"/>
    <w:rsid w:val="00887E37"/>
    <w:rsid w:val="008907F0"/>
    <w:rsid w:val="00891616"/>
    <w:rsid w:val="00891C04"/>
    <w:rsid w:val="00892282"/>
    <w:rsid w:val="0089458C"/>
    <w:rsid w:val="00895682"/>
    <w:rsid w:val="00896C7F"/>
    <w:rsid w:val="008A18D5"/>
    <w:rsid w:val="008A26DD"/>
    <w:rsid w:val="008A3F64"/>
    <w:rsid w:val="008A74EA"/>
    <w:rsid w:val="008B1D96"/>
    <w:rsid w:val="008B47DE"/>
    <w:rsid w:val="008B62CD"/>
    <w:rsid w:val="008B6489"/>
    <w:rsid w:val="008B6A89"/>
    <w:rsid w:val="008B7D1D"/>
    <w:rsid w:val="008C03B8"/>
    <w:rsid w:val="008C164B"/>
    <w:rsid w:val="008C1683"/>
    <w:rsid w:val="008C16C7"/>
    <w:rsid w:val="008C2C35"/>
    <w:rsid w:val="008C3192"/>
    <w:rsid w:val="008C6A2E"/>
    <w:rsid w:val="008D1C9A"/>
    <w:rsid w:val="008D5F19"/>
    <w:rsid w:val="008D7F6A"/>
    <w:rsid w:val="008E2BDB"/>
    <w:rsid w:val="008E4295"/>
    <w:rsid w:val="008E4779"/>
    <w:rsid w:val="008E4C65"/>
    <w:rsid w:val="008E7908"/>
    <w:rsid w:val="008E7B56"/>
    <w:rsid w:val="008F05D6"/>
    <w:rsid w:val="008F1EED"/>
    <w:rsid w:val="00900C22"/>
    <w:rsid w:val="00900C2F"/>
    <w:rsid w:val="009016D6"/>
    <w:rsid w:val="00901A61"/>
    <w:rsid w:val="00901A7C"/>
    <w:rsid w:val="009026D2"/>
    <w:rsid w:val="00904967"/>
    <w:rsid w:val="00907C59"/>
    <w:rsid w:val="009106DA"/>
    <w:rsid w:val="0091350A"/>
    <w:rsid w:val="00914EA9"/>
    <w:rsid w:val="00914F73"/>
    <w:rsid w:val="009157D6"/>
    <w:rsid w:val="009232F8"/>
    <w:rsid w:val="0092379F"/>
    <w:rsid w:val="00924301"/>
    <w:rsid w:val="009244A8"/>
    <w:rsid w:val="0092743B"/>
    <w:rsid w:val="00931D36"/>
    <w:rsid w:val="009321AF"/>
    <w:rsid w:val="00933072"/>
    <w:rsid w:val="00933282"/>
    <w:rsid w:val="009354B6"/>
    <w:rsid w:val="009358A6"/>
    <w:rsid w:val="00935DF8"/>
    <w:rsid w:val="0093632F"/>
    <w:rsid w:val="0093779B"/>
    <w:rsid w:val="00937E94"/>
    <w:rsid w:val="009423F8"/>
    <w:rsid w:val="00943712"/>
    <w:rsid w:val="0094531E"/>
    <w:rsid w:val="009468BF"/>
    <w:rsid w:val="00947DC1"/>
    <w:rsid w:val="009505D6"/>
    <w:rsid w:val="009508EE"/>
    <w:rsid w:val="00951D24"/>
    <w:rsid w:val="009523F5"/>
    <w:rsid w:val="00952754"/>
    <w:rsid w:val="00952D98"/>
    <w:rsid w:val="00954515"/>
    <w:rsid w:val="00955DE4"/>
    <w:rsid w:val="00957BAD"/>
    <w:rsid w:val="00960830"/>
    <w:rsid w:val="00960B2D"/>
    <w:rsid w:val="009610D1"/>
    <w:rsid w:val="00961602"/>
    <w:rsid w:val="00963279"/>
    <w:rsid w:val="00963484"/>
    <w:rsid w:val="00964DEC"/>
    <w:rsid w:val="00965273"/>
    <w:rsid w:val="00965BF0"/>
    <w:rsid w:val="00966079"/>
    <w:rsid w:val="009661B7"/>
    <w:rsid w:val="009676D6"/>
    <w:rsid w:val="0097185D"/>
    <w:rsid w:val="00972406"/>
    <w:rsid w:val="00973711"/>
    <w:rsid w:val="009769A5"/>
    <w:rsid w:val="00977340"/>
    <w:rsid w:val="009779FE"/>
    <w:rsid w:val="0098053E"/>
    <w:rsid w:val="00980F21"/>
    <w:rsid w:val="00981016"/>
    <w:rsid w:val="00983714"/>
    <w:rsid w:val="00983B76"/>
    <w:rsid w:val="0098582E"/>
    <w:rsid w:val="00985BDF"/>
    <w:rsid w:val="009862F6"/>
    <w:rsid w:val="00987CF5"/>
    <w:rsid w:val="00991644"/>
    <w:rsid w:val="00992BD8"/>
    <w:rsid w:val="00995DC2"/>
    <w:rsid w:val="0099675D"/>
    <w:rsid w:val="009977DD"/>
    <w:rsid w:val="009A31E1"/>
    <w:rsid w:val="009A47E7"/>
    <w:rsid w:val="009A5548"/>
    <w:rsid w:val="009A6134"/>
    <w:rsid w:val="009A7188"/>
    <w:rsid w:val="009B20EC"/>
    <w:rsid w:val="009B5B44"/>
    <w:rsid w:val="009B5B47"/>
    <w:rsid w:val="009B651F"/>
    <w:rsid w:val="009B6750"/>
    <w:rsid w:val="009C0255"/>
    <w:rsid w:val="009C1A52"/>
    <w:rsid w:val="009C2741"/>
    <w:rsid w:val="009C2DCE"/>
    <w:rsid w:val="009C2FE6"/>
    <w:rsid w:val="009C5514"/>
    <w:rsid w:val="009C5EA2"/>
    <w:rsid w:val="009C5FC4"/>
    <w:rsid w:val="009D131C"/>
    <w:rsid w:val="009D1B5F"/>
    <w:rsid w:val="009D1BE5"/>
    <w:rsid w:val="009D323B"/>
    <w:rsid w:val="009D387B"/>
    <w:rsid w:val="009D42AB"/>
    <w:rsid w:val="009D658D"/>
    <w:rsid w:val="009D70F8"/>
    <w:rsid w:val="009E32BF"/>
    <w:rsid w:val="009E3638"/>
    <w:rsid w:val="009E5799"/>
    <w:rsid w:val="009E63E2"/>
    <w:rsid w:val="009E6AB3"/>
    <w:rsid w:val="009F05D2"/>
    <w:rsid w:val="009F1241"/>
    <w:rsid w:val="009F1357"/>
    <w:rsid w:val="009F1CA6"/>
    <w:rsid w:val="009F2DCA"/>
    <w:rsid w:val="009F33A9"/>
    <w:rsid w:val="009F43A5"/>
    <w:rsid w:val="009F4FA4"/>
    <w:rsid w:val="009F5223"/>
    <w:rsid w:val="009F627B"/>
    <w:rsid w:val="009F669B"/>
    <w:rsid w:val="009F7A6A"/>
    <w:rsid w:val="00A01CE9"/>
    <w:rsid w:val="00A04A7D"/>
    <w:rsid w:val="00A04F60"/>
    <w:rsid w:val="00A05287"/>
    <w:rsid w:val="00A05D53"/>
    <w:rsid w:val="00A06091"/>
    <w:rsid w:val="00A06786"/>
    <w:rsid w:val="00A107CE"/>
    <w:rsid w:val="00A148C6"/>
    <w:rsid w:val="00A14C46"/>
    <w:rsid w:val="00A15163"/>
    <w:rsid w:val="00A17772"/>
    <w:rsid w:val="00A17985"/>
    <w:rsid w:val="00A218EF"/>
    <w:rsid w:val="00A21EC3"/>
    <w:rsid w:val="00A224B6"/>
    <w:rsid w:val="00A229D4"/>
    <w:rsid w:val="00A24E69"/>
    <w:rsid w:val="00A26778"/>
    <w:rsid w:val="00A27146"/>
    <w:rsid w:val="00A30836"/>
    <w:rsid w:val="00A317FC"/>
    <w:rsid w:val="00A330B9"/>
    <w:rsid w:val="00A331EF"/>
    <w:rsid w:val="00A334C6"/>
    <w:rsid w:val="00A33663"/>
    <w:rsid w:val="00A33A49"/>
    <w:rsid w:val="00A351D5"/>
    <w:rsid w:val="00A355DF"/>
    <w:rsid w:val="00A40B29"/>
    <w:rsid w:val="00A432E5"/>
    <w:rsid w:val="00A43E6E"/>
    <w:rsid w:val="00A440CD"/>
    <w:rsid w:val="00A444C3"/>
    <w:rsid w:val="00A4710F"/>
    <w:rsid w:val="00A504AD"/>
    <w:rsid w:val="00A50AFF"/>
    <w:rsid w:val="00A52665"/>
    <w:rsid w:val="00A53D40"/>
    <w:rsid w:val="00A566A5"/>
    <w:rsid w:val="00A60857"/>
    <w:rsid w:val="00A60C36"/>
    <w:rsid w:val="00A6284A"/>
    <w:rsid w:val="00A63C7A"/>
    <w:rsid w:val="00A64600"/>
    <w:rsid w:val="00A655D4"/>
    <w:rsid w:val="00A664E7"/>
    <w:rsid w:val="00A66D47"/>
    <w:rsid w:val="00A71AA3"/>
    <w:rsid w:val="00A742C5"/>
    <w:rsid w:val="00A74D86"/>
    <w:rsid w:val="00A76DA1"/>
    <w:rsid w:val="00A773AC"/>
    <w:rsid w:val="00A777A3"/>
    <w:rsid w:val="00A819A7"/>
    <w:rsid w:val="00A81C7A"/>
    <w:rsid w:val="00A82826"/>
    <w:rsid w:val="00A87F26"/>
    <w:rsid w:val="00A91F70"/>
    <w:rsid w:val="00A925C2"/>
    <w:rsid w:val="00A94C7B"/>
    <w:rsid w:val="00A970BB"/>
    <w:rsid w:val="00AA295A"/>
    <w:rsid w:val="00AA48DD"/>
    <w:rsid w:val="00AA5F19"/>
    <w:rsid w:val="00AB03AA"/>
    <w:rsid w:val="00AB0FC4"/>
    <w:rsid w:val="00AB13E2"/>
    <w:rsid w:val="00AB1DE4"/>
    <w:rsid w:val="00AB320D"/>
    <w:rsid w:val="00AB3654"/>
    <w:rsid w:val="00AB5ACE"/>
    <w:rsid w:val="00AB7D23"/>
    <w:rsid w:val="00AC0CEB"/>
    <w:rsid w:val="00AC1F1D"/>
    <w:rsid w:val="00AC204F"/>
    <w:rsid w:val="00AC3841"/>
    <w:rsid w:val="00AC48FF"/>
    <w:rsid w:val="00AC4F43"/>
    <w:rsid w:val="00AC62AC"/>
    <w:rsid w:val="00AC6ECB"/>
    <w:rsid w:val="00AC6F9B"/>
    <w:rsid w:val="00AD034B"/>
    <w:rsid w:val="00AD15D8"/>
    <w:rsid w:val="00AD2B71"/>
    <w:rsid w:val="00AD3B3E"/>
    <w:rsid w:val="00AD66ED"/>
    <w:rsid w:val="00AD795B"/>
    <w:rsid w:val="00AE077C"/>
    <w:rsid w:val="00AE1927"/>
    <w:rsid w:val="00AE3AE7"/>
    <w:rsid w:val="00AE544A"/>
    <w:rsid w:val="00AE5C78"/>
    <w:rsid w:val="00AE6978"/>
    <w:rsid w:val="00AE7300"/>
    <w:rsid w:val="00AF0071"/>
    <w:rsid w:val="00AF1C12"/>
    <w:rsid w:val="00AF2627"/>
    <w:rsid w:val="00AF302F"/>
    <w:rsid w:val="00AF3BE5"/>
    <w:rsid w:val="00AF481A"/>
    <w:rsid w:val="00AF5E07"/>
    <w:rsid w:val="00AF6C09"/>
    <w:rsid w:val="00AF71D1"/>
    <w:rsid w:val="00B012D3"/>
    <w:rsid w:val="00B0245F"/>
    <w:rsid w:val="00B0413F"/>
    <w:rsid w:val="00B04763"/>
    <w:rsid w:val="00B05A93"/>
    <w:rsid w:val="00B07814"/>
    <w:rsid w:val="00B101BD"/>
    <w:rsid w:val="00B1073E"/>
    <w:rsid w:val="00B1348D"/>
    <w:rsid w:val="00B166A8"/>
    <w:rsid w:val="00B17E90"/>
    <w:rsid w:val="00B23DE2"/>
    <w:rsid w:val="00B2416C"/>
    <w:rsid w:val="00B245B2"/>
    <w:rsid w:val="00B24885"/>
    <w:rsid w:val="00B25566"/>
    <w:rsid w:val="00B26EC3"/>
    <w:rsid w:val="00B27973"/>
    <w:rsid w:val="00B3112D"/>
    <w:rsid w:val="00B3268A"/>
    <w:rsid w:val="00B34DA7"/>
    <w:rsid w:val="00B3747C"/>
    <w:rsid w:val="00B37C98"/>
    <w:rsid w:val="00B406BD"/>
    <w:rsid w:val="00B4083F"/>
    <w:rsid w:val="00B40D48"/>
    <w:rsid w:val="00B448FF"/>
    <w:rsid w:val="00B46EF3"/>
    <w:rsid w:val="00B46F56"/>
    <w:rsid w:val="00B47E96"/>
    <w:rsid w:val="00B50FF9"/>
    <w:rsid w:val="00B51881"/>
    <w:rsid w:val="00B5189A"/>
    <w:rsid w:val="00B51E94"/>
    <w:rsid w:val="00B52B1E"/>
    <w:rsid w:val="00B532C5"/>
    <w:rsid w:val="00B53432"/>
    <w:rsid w:val="00B53F28"/>
    <w:rsid w:val="00B56716"/>
    <w:rsid w:val="00B57D0C"/>
    <w:rsid w:val="00B606E9"/>
    <w:rsid w:val="00B625FC"/>
    <w:rsid w:val="00B6353B"/>
    <w:rsid w:val="00B63700"/>
    <w:rsid w:val="00B65D6E"/>
    <w:rsid w:val="00B66189"/>
    <w:rsid w:val="00B66D97"/>
    <w:rsid w:val="00B6701C"/>
    <w:rsid w:val="00B67A98"/>
    <w:rsid w:val="00B7059B"/>
    <w:rsid w:val="00B74146"/>
    <w:rsid w:val="00B813A5"/>
    <w:rsid w:val="00B81AF9"/>
    <w:rsid w:val="00B850C3"/>
    <w:rsid w:val="00B85234"/>
    <w:rsid w:val="00B85917"/>
    <w:rsid w:val="00B907DF"/>
    <w:rsid w:val="00B90D70"/>
    <w:rsid w:val="00B917CC"/>
    <w:rsid w:val="00B92ADA"/>
    <w:rsid w:val="00B94C5D"/>
    <w:rsid w:val="00B9533F"/>
    <w:rsid w:val="00B968CA"/>
    <w:rsid w:val="00B96FFE"/>
    <w:rsid w:val="00BA0167"/>
    <w:rsid w:val="00BA2B40"/>
    <w:rsid w:val="00BA2ED3"/>
    <w:rsid w:val="00BA3183"/>
    <w:rsid w:val="00BA394B"/>
    <w:rsid w:val="00BA764D"/>
    <w:rsid w:val="00BB077C"/>
    <w:rsid w:val="00BB12D0"/>
    <w:rsid w:val="00BB1B3C"/>
    <w:rsid w:val="00BB1F03"/>
    <w:rsid w:val="00BB2686"/>
    <w:rsid w:val="00BB2C21"/>
    <w:rsid w:val="00BB34A1"/>
    <w:rsid w:val="00BB47A0"/>
    <w:rsid w:val="00BB4DF8"/>
    <w:rsid w:val="00BB509E"/>
    <w:rsid w:val="00BC11F9"/>
    <w:rsid w:val="00BC2A18"/>
    <w:rsid w:val="00BC2B3B"/>
    <w:rsid w:val="00BC4758"/>
    <w:rsid w:val="00BC4CB6"/>
    <w:rsid w:val="00BC69C3"/>
    <w:rsid w:val="00BD12DA"/>
    <w:rsid w:val="00BD1573"/>
    <w:rsid w:val="00BD21BB"/>
    <w:rsid w:val="00BD40C4"/>
    <w:rsid w:val="00BE0B53"/>
    <w:rsid w:val="00BE14C2"/>
    <w:rsid w:val="00BE375D"/>
    <w:rsid w:val="00BE5BFF"/>
    <w:rsid w:val="00BE69D9"/>
    <w:rsid w:val="00BF4775"/>
    <w:rsid w:val="00BF5566"/>
    <w:rsid w:val="00C0192C"/>
    <w:rsid w:val="00C01E41"/>
    <w:rsid w:val="00C05218"/>
    <w:rsid w:val="00C05CF3"/>
    <w:rsid w:val="00C10788"/>
    <w:rsid w:val="00C11A6A"/>
    <w:rsid w:val="00C212E3"/>
    <w:rsid w:val="00C23A8C"/>
    <w:rsid w:val="00C26082"/>
    <w:rsid w:val="00C26597"/>
    <w:rsid w:val="00C30240"/>
    <w:rsid w:val="00C34A1D"/>
    <w:rsid w:val="00C353D0"/>
    <w:rsid w:val="00C35D2D"/>
    <w:rsid w:val="00C40272"/>
    <w:rsid w:val="00C40729"/>
    <w:rsid w:val="00C40A31"/>
    <w:rsid w:val="00C41683"/>
    <w:rsid w:val="00C41A8E"/>
    <w:rsid w:val="00C42028"/>
    <w:rsid w:val="00C42A2E"/>
    <w:rsid w:val="00C42ADB"/>
    <w:rsid w:val="00C4303D"/>
    <w:rsid w:val="00C433EA"/>
    <w:rsid w:val="00C43F76"/>
    <w:rsid w:val="00C44A92"/>
    <w:rsid w:val="00C452BF"/>
    <w:rsid w:val="00C4733B"/>
    <w:rsid w:val="00C47972"/>
    <w:rsid w:val="00C52273"/>
    <w:rsid w:val="00C523D0"/>
    <w:rsid w:val="00C5374B"/>
    <w:rsid w:val="00C5405B"/>
    <w:rsid w:val="00C562CE"/>
    <w:rsid w:val="00C569CE"/>
    <w:rsid w:val="00C615AC"/>
    <w:rsid w:val="00C61FCF"/>
    <w:rsid w:val="00C62C9B"/>
    <w:rsid w:val="00C630C2"/>
    <w:rsid w:val="00C639E0"/>
    <w:rsid w:val="00C64FC4"/>
    <w:rsid w:val="00C65A83"/>
    <w:rsid w:val="00C66132"/>
    <w:rsid w:val="00C669D6"/>
    <w:rsid w:val="00C66B1E"/>
    <w:rsid w:val="00C6739B"/>
    <w:rsid w:val="00C706C8"/>
    <w:rsid w:val="00C71E84"/>
    <w:rsid w:val="00C726BD"/>
    <w:rsid w:val="00C74708"/>
    <w:rsid w:val="00C750F4"/>
    <w:rsid w:val="00C7564A"/>
    <w:rsid w:val="00C77413"/>
    <w:rsid w:val="00C82FC2"/>
    <w:rsid w:val="00C83A7D"/>
    <w:rsid w:val="00C84C35"/>
    <w:rsid w:val="00C84D3A"/>
    <w:rsid w:val="00C858FE"/>
    <w:rsid w:val="00C91B8F"/>
    <w:rsid w:val="00C95D0F"/>
    <w:rsid w:val="00C96BC2"/>
    <w:rsid w:val="00C9716D"/>
    <w:rsid w:val="00CA1249"/>
    <w:rsid w:val="00CA2D01"/>
    <w:rsid w:val="00CA318E"/>
    <w:rsid w:val="00CA39A4"/>
    <w:rsid w:val="00CA3F9D"/>
    <w:rsid w:val="00CA3FE2"/>
    <w:rsid w:val="00CA4985"/>
    <w:rsid w:val="00CA6BF1"/>
    <w:rsid w:val="00CA765A"/>
    <w:rsid w:val="00CB1AC6"/>
    <w:rsid w:val="00CB1B71"/>
    <w:rsid w:val="00CB6E8F"/>
    <w:rsid w:val="00CB7901"/>
    <w:rsid w:val="00CC003B"/>
    <w:rsid w:val="00CC23DA"/>
    <w:rsid w:val="00CC279A"/>
    <w:rsid w:val="00CC45AC"/>
    <w:rsid w:val="00CC462B"/>
    <w:rsid w:val="00CC505E"/>
    <w:rsid w:val="00CC62FE"/>
    <w:rsid w:val="00CC7812"/>
    <w:rsid w:val="00CD3065"/>
    <w:rsid w:val="00CD3201"/>
    <w:rsid w:val="00CD3EFE"/>
    <w:rsid w:val="00CD579C"/>
    <w:rsid w:val="00CD58AB"/>
    <w:rsid w:val="00CD7113"/>
    <w:rsid w:val="00CD7A2B"/>
    <w:rsid w:val="00CE0D97"/>
    <w:rsid w:val="00CE0EDA"/>
    <w:rsid w:val="00CE181A"/>
    <w:rsid w:val="00CE477C"/>
    <w:rsid w:val="00CE4DE9"/>
    <w:rsid w:val="00CE54D8"/>
    <w:rsid w:val="00CE6DFA"/>
    <w:rsid w:val="00CE716B"/>
    <w:rsid w:val="00CE7637"/>
    <w:rsid w:val="00CE7FA6"/>
    <w:rsid w:val="00CF0FE7"/>
    <w:rsid w:val="00CF16EF"/>
    <w:rsid w:val="00CF1B9E"/>
    <w:rsid w:val="00CF296C"/>
    <w:rsid w:val="00CF2A54"/>
    <w:rsid w:val="00CF355E"/>
    <w:rsid w:val="00CF3732"/>
    <w:rsid w:val="00CF6555"/>
    <w:rsid w:val="00D00FBD"/>
    <w:rsid w:val="00D037AE"/>
    <w:rsid w:val="00D03858"/>
    <w:rsid w:val="00D04A54"/>
    <w:rsid w:val="00D04CDC"/>
    <w:rsid w:val="00D0544E"/>
    <w:rsid w:val="00D05B33"/>
    <w:rsid w:val="00D05C9F"/>
    <w:rsid w:val="00D066D7"/>
    <w:rsid w:val="00D06709"/>
    <w:rsid w:val="00D1006F"/>
    <w:rsid w:val="00D102CA"/>
    <w:rsid w:val="00D111CD"/>
    <w:rsid w:val="00D14385"/>
    <w:rsid w:val="00D1526C"/>
    <w:rsid w:val="00D17D59"/>
    <w:rsid w:val="00D21A36"/>
    <w:rsid w:val="00D22B7C"/>
    <w:rsid w:val="00D23266"/>
    <w:rsid w:val="00D23325"/>
    <w:rsid w:val="00D24239"/>
    <w:rsid w:val="00D2458B"/>
    <w:rsid w:val="00D24F42"/>
    <w:rsid w:val="00D2688B"/>
    <w:rsid w:val="00D26E0E"/>
    <w:rsid w:val="00D33A4B"/>
    <w:rsid w:val="00D3492F"/>
    <w:rsid w:val="00D35306"/>
    <w:rsid w:val="00D42EE9"/>
    <w:rsid w:val="00D449CD"/>
    <w:rsid w:val="00D454E2"/>
    <w:rsid w:val="00D472E2"/>
    <w:rsid w:val="00D50AA3"/>
    <w:rsid w:val="00D5176F"/>
    <w:rsid w:val="00D54EA0"/>
    <w:rsid w:val="00D56766"/>
    <w:rsid w:val="00D618AC"/>
    <w:rsid w:val="00D63435"/>
    <w:rsid w:val="00D638AB"/>
    <w:rsid w:val="00D64547"/>
    <w:rsid w:val="00D6602A"/>
    <w:rsid w:val="00D66AE8"/>
    <w:rsid w:val="00D67AAF"/>
    <w:rsid w:val="00D71A01"/>
    <w:rsid w:val="00D73270"/>
    <w:rsid w:val="00D75DBC"/>
    <w:rsid w:val="00D76990"/>
    <w:rsid w:val="00D76E73"/>
    <w:rsid w:val="00D77AF6"/>
    <w:rsid w:val="00D81773"/>
    <w:rsid w:val="00D81A33"/>
    <w:rsid w:val="00D83A72"/>
    <w:rsid w:val="00D840A6"/>
    <w:rsid w:val="00D8440A"/>
    <w:rsid w:val="00D8543D"/>
    <w:rsid w:val="00D86429"/>
    <w:rsid w:val="00D86D29"/>
    <w:rsid w:val="00D905B6"/>
    <w:rsid w:val="00D906C4"/>
    <w:rsid w:val="00D94B76"/>
    <w:rsid w:val="00DA29F6"/>
    <w:rsid w:val="00DA2C58"/>
    <w:rsid w:val="00DA2FF1"/>
    <w:rsid w:val="00DA5920"/>
    <w:rsid w:val="00DB1238"/>
    <w:rsid w:val="00DB1968"/>
    <w:rsid w:val="00DB1E4B"/>
    <w:rsid w:val="00DB36A8"/>
    <w:rsid w:val="00DB4843"/>
    <w:rsid w:val="00DB4E15"/>
    <w:rsid w:val="00DB638D"/>
    <w:rsid w:val="00DB67A9"/>
    <w:rsid w:val="00DB77F3"/>
    <w:rsid w:val="00DC17C7"/>
    <w:rsid w:val="00DC3A59"/>
    <w:rsid w:val="00DC4B6E"/>
    <w:rsid w:val="00DC50F6"/>
    <w:rsid w:val="00DC798F"/>
    <w:rsid w:val="00DD03E8"/>
    <w:rsid w:val="00DD1182"/>
    <w:rsid w:val="00DD201D"/>
    <w:rsid w:val="00DD22AF"/>
    <w:rsid w:val="00DD2499"/>
    <w:rsid w:val="00DD2D94"/>
    <w:rsid w:val="00DD53E1"/>
    <w:rsid w:val="00DD67A9"/>
    <w:rsid w:val="00DE0DA1"/>
    <w:rsid w:val="00DE102B"/>
    <w:rsid w:val="00DE56F6"/>
    <w:rsid w:val="00DE5CBC"/>
    <w:rsid w:val="00DE7BBC"/>
    <w:rsid w:val="00DF4268"/>
    <w:rsid w:val="00DF4F9E"/>
    <w:rsid w:val="00DF6BF0"/>
    <w:rsid w:val="00DF6E04"/>
    <w:rsid w:val="00DF7D9E"/>
    <w:rsid w:val="00E01086"/>
    <w:rsid w:val="00E01E40"/>
    <w:rsid w:val="00E02729"/>
    <w:rsid w:val="00E031CA"/>
    <w:rsid w:val="00E06584"/>
    <w:rsid w:val="00E06AAA"/>
    <w:rsid w:val="00E06ECA"/>
    <w:rsid w:val="00E07FEB"/>
    <w:rsid w:val="00E13486"/>
    <w:rsid w:val="00E13AD1"/>
    <w:rsid w:val="00E13F1B"/>
    <w:rsid w:val="00E1454C"/>
    <w:rsid w:val="00E16106"/>
    <w:rsid w:val="00E166E7"/>
    <w:rsid w:val="00E171A2"/>
    <w:rsid w:val="00E17507"/>
    <w:rsid w:val="00E17EEF"/>
    <w:rsid w:val="00E20043"/>
    <w:rsid w:val="00E220EF"/>
    <w:rsid w:val="00E240E3"/>
    <w:rsid w:val="00E24D0F"/>
    <w:rsid w:val="00E25214"/>
    <w:rsid w:val="00E2540B"/>
    <w:rsid w:val="00E26194"/>
    <w:rsid w:val="00E26A36"/>
    <w:rsid w:val="00E30B70"/>
    <w:rsid w:val="00E30D85"/>
    <w:rsid w:val="00E32CD5"/>
    <w:rsid w:val="00E34547"/>
    <w:rsid w:val="00E35F40"/>
    <w:rsid w:val="00E40270"/>
    <w:rsid w:val="00E4139E"/>
    <w:rsid w:val="00E42EDA"/>
    <w:rsid w:val="00E432E9"/>
    <w:rsid w:val="00E44663"/>
    <w:rsid w:val="00E45F36"/>
    <w:rsid w:val="00E501B4"/>
    <w:rsid w:val="00E5030C"/>
    <w:rsid w:val="00E533D7"/>
    <w:rsid w:val="00E555EE"/>
    <w:rsid w:val="00E5566C"/>
    <w:rsid w:val="00E6057D"/>
    <w:rsid w:val="00E610DE"/>
    <w:rsid w:val="00E61604"/>
    <w:rsid w:val="00E6196B"/>
    <w:rsid w:val="00E61BC1"/>
    <w:rsid w:val="00E61DEF"/>
    <w:rsid w:val="00E637F9"/>
    <w:rsid w:val="00E646D5"/>
    <w:rsid w:val="00E66A46"/>
    <w:rsid w:val="00E66D31"/>
    <w:rsid w:val="00E700A9"/>
    <w:rsid w:val="00E7116E"/>
    <w:rsid w:val="00E71A9E"/>
    <w:rsid w:val="00E7431D"/>
    <w:rsid w:val="00E75E28"/>
    <w:rsid w:val="00E76BB0"/>
    <w:rsid w:val="00E83668"/>
    <w:rsid w:val="00E8421E"/>
    <w:rsid w:val="00E85996"/>
    <w:rsid w:val="00E85EED"/>
    <w:rsid w:val="00E867D0"/>
    <w:rsid w:val="00E873BA"/>
    <w:rsid w:val="00E875FC"/>
    <w:rsid w:val="00E87D52"/>
    <w:rsid w:val="00E90A0E"/>
    <w:rsid w:val="00E92186"/>
    <w:rsid w:val="00E93906"/>
    <w:rsid w:val="00E94948"/>
    <w:rsid w:val="00E956E8"/>
    <w:rsid w:val="00E95FDA"/>
    <w:rsid w:val="00EA64D9"/>
    <w:rsid w:val="00EB0410"/>
    <w:rsid w:val="00EB2824"/>
    <w:rsid w:val="00EB3AAF"/>
    <w:rsid w:val="00EB3D62"/>
    <w:rsid w:val="00EB43F3"/>
    <w:rsid w:val="00EB5C99"/>
    <w:rsid w:val="00EB6AC7"/>
    <w:rsid w:val="00EB7009"/>
    <w:rsid w:val="00EB7B53"/>
    <w:rsid w:val="00EC04BC"/>
    <w:rsid w:val="00EC054A"/>
    <w:rsid w:val="00EC1323"/>
    <w:rsid w:val="00EC2CDA"/>
    <w:rsid w:val="00EC2D8D"/>
    <w:rsid w:val="00EC3B28"/>
    <w:rsid w:val="00EC5948"/>
    <w:rsid w:val="00EC6EC2"/>
    <w:rsid w:val="00ED077E"/>
    <w:rsid w:val="00ED176A"/>
    <w:rsid w:val="00ED5008"/>
    <w:rsid w:val="00ED728D"/>
    <w:rsid w:val="00ED7660"/>
    <w:rsid w:val="00EE12FE"/>
    <w:rsid w:val="00EE3851"/>
    <w:rsid w:val="00EE3AFB"/>
    <w:rsid w:val="00EE43DB"/>
    <w:rsid w:val="00EE4CF7"/>
    <w:rsid w:val="00EE5B1D"/>
    <w:rsid w:val="00EE6393"/>
    <w:rsid w:val="00EE7D05"/>
    <w:rsid w:val="00EF1A87"/>
    <w:rsid w:val="00EF3779"/>
    <w:rsid w:val="00EF3C0B"/>
    <w:rsid w:val="00EF4E18"/>
    <w:rsid w:val="00EF5790"/>
    <w:rsid w:val="00F00207"/>
    <w:rsid w:val="00F00453"/>
    <w:rsid w:val="00F00F05"/>
    <w:rsid w:val="00F0220A"/>
    <w:rsid w:val="00F027A0"/>
    <w:rsid w:val="00F06240"/>
    <w:rsid w:val="00F0757E"/>
    <w:rsid w:val="00F1251D"/>
    <w:rsid w:val="00F128B5"/>
    <w:rsid w:val="00F13C09"/>
    <w:rsid w:val="00F15E3D"/>
    <w:rsid w:val="00F16DC4"/>
    <w:rsid w:val="00F17D65"/>
    <w:rsid w:val="00F230FC"/>
    <w:rsid w:val="00F2543B"/>
    <w:rsid w:val="00F2566D"/>
    <w:rsid w:val="00F273E2"/>
    <w:rsid w:val="00F33960"/>
    <w:rsid w:val="00F3522C"/>
    <w:rsid w:val="00F36588"/>
    <w:rsid w:val="00F3698F"/>
    <w:rsid w:val="00F373BF"/>
    <w:rsid w:val="00F378CE"/>
    <w:rsid w:val="00F41B03"/>
    <w:rsid w:val="00F42E6A"/>
    <w:rsid w:val="00F43305"/>
    <w:rsid w:val="00F469FE"/>
    <w:rsid w:val="00F52A7B"/>
    <w:rsid w:val="00F531BA"/>
    <w:rsid w:val="00F577B9"/>
    <w:rsid w:val="00F60ADA"/>
    <w:rsid w:val="00F62A84"/>
    <w:rsid w:val="00F643C5"/>
    <w:rsid w:val="00F70D73"/>
    <w:rsid w:val="00F73AF0"/>
    <w:rsid w:val="00F74E54"/>
    <w:rsid w:val="00F75BE1"/>
    <w:rsid w:val="00F778E9"/>
    <w:rsid w:val="00F77D0E"/>
    <w:rsid w:val="00F826C7"/>
    <w:rsid w:val="00F82B7D"/>
    <w:rsid w:val="00F8362B"/>
    <w:rsid w:val="00F85F9B"/>
    <w:rsid w:val="00F863E6"/>
    <w:rsid w:val="00F91ED8"/>
    <w:rsid w:val="00F94707"/>
    <w:rsid w:val="00F95078"/>
    <w:rsid w:val="00F955CB"/>
    <w:rsid w:val="00F979A3"/>
    <w:rsid w:val="00FA1142"/>
    <w:rsid w:val="00FA6C99"/>
    <w:rsid w:val="00FA72E5"/>
    <w:rsid w:val="00FA76A5"/>
    <w:rsid w:val="00FB0EC9"/>
    <w:rsid w:val="00FB153D"/>
    <w:rsid w:val="00FB23D1"/>
    <w:rsid w:val="00FB36D6"/>
    <w:rsid w:val="00FB624A"/>
    <w:rsid w:val="00FC0B19"/>
    <w:rsid w:val="00FC1971"/>
    <w:rsid w:val="00FC2105"/>
    <w:rsid w:val="00FC2E59"/>
    <w:rsid w:val="00FC3D51"/>
    <w:rsid w:val="00FC7F74"/>
    <w:rsid w:val="00FD0659"/>
    <w:rsid w:val="00FD1493"/>
    <w:rsid w:val="00FD241F"/>
    <w:rsid w:val="00FD264E"/>
    <w:rsid w:val="00FD74F0"/>
    <w:rsid w:val="00FD765E"/>
    <w:rsid w:val="00FD7F19"/>
    <w:rsid w:val="00FE1D3B"/>
    <w:rsid w:val="00FE4848"/>
    <w:rsid w:val="00FE770B"/>
    <w:rsid w:val="00FF029A"/>
    <w:rsid w:val="00FF0407"/>
    <w:rsid w:val="00FF0462"/>
    <w:rsid w:val="00FF0A6A"/>
    <w:rsid w:val="00FF1D3F"/>
    <w:rsid w:val="00FF30C3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92BBF"/>
  <w15:docId w15:val="{C7CB7C77-6370-45CD-A776-C0D161DD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0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A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36"/>
  </w:style>
  <w:style w:type="paragraph" w:styleId="Footer">
    <w:name w:val="footer"/>
    <w:basedOn w:val="Normal"/>
    <w:link w:val="FooterChar"/>
    <w:uiPriority w:val="99"/>
    <w:unhideWhenUsed/>
    <w:rsid w:val="00E26A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36"/>
  </w:style>
  <w:style w:type="paragraph" w:styleId="BalloonText">
    <w:name w:val="Balloon Text"/>
    <w:basedOn w:val="Normal"/>
    <w:link w:val="BalloonTextChar"/>
    <w:uiPriority w:val="99"/>
    <w:semiHidden/>
    <w:unhideWhenUsed/>
    <w:rsid w:val="00E26A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3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83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เนื้อเรื่อง"/>
    <w:basedOn w:val="Normal"/>
    <w:rsid w:val="00823332"/>
    <w:pPr>
      <w:spacing w:after="0" w:line="240" w:lineRule="auto"/>
      <w:ind w:right="386"/>
    </w:pPr>
    <w:rPr>
      <w:rFonts w:ascii="Map Symbols" w:eastAsia="Map Symbols" w:hAnsi="Map Symbols" w:cs="Map Symbols"/>
      <w:color w:val="800080"/>
      <w:sz w:val="28"/>
    </w:rPr>
  </w:style>
  <w:style w:type="paragraph" w:customStyle="1" w:styleId="msonormal0">
    <w:name w:val="msonormal"/>
    <w:basedOn w:val="Normal"/>
    <w:rsid w:val="008C2C3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DC7BAB30F3744B745BE49A84368AA" ma:contentTypeVersion="16" ma:contentTypeDescription="Create a new document." ma:contentTypeScope="" ma:versionID="c3a260afb73f1b873cc9815f73502218">
  <xsd:schema xmlns:xsd="http://www.w3.org/2001/XMLSchema" xmlns:xs="http://www.w3.org/2001/XMLSchema" xmlns:p="http://schemas.microsoft.com/office/2006/metadata/properties" xmlns:ns2="4648f109-5d88-49be-997f-d67cbfe86265" xmlns:ns3="1d110426-3697-4125-939c-807b692ea451" targetNamespace="http://schemas.microsoft.com/office/2006/metadata/properties" ma:root="true" ma:fieldsID="a3fa0abdda6bf3764573901892a13656" ns2:_="" ns3:_="">
    <xsd:import namespace="4648f109-5d88-49be-997f-d67cbfe86265"/>
    <xsd:import namespace="1d110426-3697-4125-939c-807b692ea4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8f109-5d88-49be-997f-d67cbfe86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98c22af-92cd-4f19-9892-be16c8d84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10426-3697-4125-939c-807b692ea45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14b1e7d-0540-41da-890e-cf5880dbf280}" ma:internalName="TaxCatchAll" ma:showField="CatchAllData" ma:web="1d110426-3697-4125-939c-807b692ea4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110426-3697-4125-939c-807b692ea451" xsi:nil="true"/>
    <lcf76f155ced4ddcb4097134ff3c332f xmlns="4648f109-5d88-49be-997f-d67cbfe8626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1097-66E5-44C9-BA7B-5229C060B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1DCB9-FC6F-4408-9FAA-217E0C21A5B9}"/>
</file>

<file path=customXml/itemProps3.xml><?xml version="1.0" encoding="utf-8"?>
<ds:datastoreItem xmlns:ds="http://schemas.openxmlformats.org/officeDocument/2006/customXml" ds:itemID="{14859ECD-95FC-476A-B937-42C14C3932FF}">
  <ds:schemaRefs>
    <ds:schemaRef ds:uri="http://schemas.microsoft.com/office/2006/metadata/properties"/>
    <ds:schemaRef ds:uri="http://schemas.microsoft.com/office/infopath/2007/PartnerControls"/>
    <ds:schemaRef ds:uri="9c8dc00d-be42-42c0-82d0-5fd3e5b10294"/>
    <ds:schemaRef ds:uri="08015175-8d19-4b0c-b072-60c78a92c8ff"/>
  </ds:schemaRefs>
</ds:datastoreItem>
</file>

<file path=customXml/itemProps4.xml><?xml version="1.0" encoding="utf-8"?>
<ds:datastoreItem xmlns:ds="http://schemas.openxmlformats.org/officeDocument/2006/customXml" ds:itemID="{08E1CD31-B910-408C-9C4F-5BC6BB45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33</Pages>
  <Words>6275</Words>
  <Characters>35771</Characters>
  <Application>Microsoft Office Word</Application>
  <DocSecurity>0</DocSecurity>
  <Lines>298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</dc:creator>
  <cp:lastModifiedBy>นริศรา พุกเข้ม</cp:lastModifiedBy>
  <cp:revision>5</cp:revision>
  <cp:lastPrinted>2023-11-07T08:36:00Z</cp:lastPrinted>
  <dcterms:created xsi:type="dcterms:W3CDTF">2023-11-13T07:33:00Z</dcterms:created>
  <dcterms:modified xsi:type="dcterms:W3CDTF">2023-11-13T08:40:00Z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0x0101007DFDF495A8107D48BE6F37DE6BD545CD</vt:lpwstr>
  </property>
  <property fmtid="{D5CDD505-2E9C-101B-9397-08002B2CF9AE}" pid="3" name="MediaServiceImageTags">
    <vt:lpwstr/>
  </property>
</Properties>
</file>